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79" w:rsidRDefault="00B4329C" w:rsidP="00B43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цифры приема </w:t>
      </w:r>
      <w:r w:rsidRPr="00095EDA">
        <w:rPr>
          <w:rFonts w:ascii="Times New Roman" w:hAnsi="Times New Roman"/>
          <w:sz w:val="28"/>
          <w:szCs w:val="28"/>
        </w:rPr>
        <w:t xml:space="preserve">для получения </w:t>
      </w:r>
      <w:r>
        <w:rPr>
          <w:rFonts w:ascii="Times New Roman" w:hAnsi="Times New Roman"/>
          <w:sz w:val="28"/>
          <w:szCs w:val="28"/>
        </w:rPr>
        <w:t xml:space="preserve">углубленного </w:t>
      </w:r>
      <w:r w:rsidRPr="00095EDA">
        <w:rPr>
          <w:rFonts w:ascii="Times New Roman" w:hAnsi="Times New Roman"/>
          <w:sz w:val="28"/>
          <w:szCs w:val="28"/>
        </w:rPr>
        <w:t xml:space="preserve">высшего образования </w:t>
      </w:r>
      <w:r>
        <w:rPr>
          <w:rFonts w:ascii="Times New Roman" w:hAnsi="Times New Roman"/>
          <w:sz w:val="28"/>
          <w:szCs w:val="28"/>
        </w:rPr>
        <w:t>в 2025 году</w:t>
      </w:r>
    </w:p>
    <w:p w:rsidR="00B4329C" w:rsidRPr="00B4329C" w:rsidRDefault="00B4329C" w:rsidP="00B432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4329C">
        <w:rPr>
          <w:rFonts w:ascii="Times New Roman" w:hAnsi="Times New Roman"/>
          <w:b/>
          <w:i/>
          <w:sz w:val="28"/>
          <w:szCs w:val="28"/>
        </w:rPr>
        <w:t>За счет средств республиканского бюджета</w:t>
      </w:r>
    </w:p>
    <w:p w:rsidR="00B4329C" w:rsidRDefault="00B4329C" w:rsidP="00B432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7763" w:type="dxa"/>
        <w:tblLook w:val="04A0" w:firstRow="1" w:lastRow="0" w:firstColumn="1" w:lastColumn="0" w:noHBand="0" w:noVBand="1"/>
      </w:tblPr>
      <w:tblGrid>
        <w:gridCol w:w="3936"/>
        <w:gridCol w:w="3827"/>
      </w:tblGrid>
      <w:tr w:rsidR="00B4329C" w:rsidTr="00B4329C">
        <w:tc>
          <w:tcPr>
            <w:tcW w:w="3936" w:type="dxa"/>
            <w:vAlign w:val="center"/>
          </w:tcPr>
          <w:p w:rsidR="00B4329C" w:rsidRPr="00F0617C" w:rsidRDefault="00B4329C" w:rsidP="0062094A">
            <w:pPr>
              <w:rPr>
                <w:rFonts w:ascii="Times New Roman" w:hAnsi="Times New Roman"/>
                <w:sz w:val="24"/>
                <w:szCs w:val="24"/>
              </w:rPr>
            </w:pPr>
            <w:r w:rsidRPr="00F0617C">
              <w:rPr>
                <w:rFonts w:ascii="Times New Roman" w:hAnsi="Times New Roman"/>
                <w:sz w:val="24"/>
                <w:szCs w:val="24"/>
              </w:rPr>
              <w:t xml:space="preserve">Код и наименование специальности </w:t>
            </w:r>
          </w:p>
        </w:tc>
        <w:tc>
          <w:tcPr>
            <w:tcW w:w="3827" w:type="dxa"/>
          </w:tcPr>
          <w:p w:rsidR="00B4329C" w:rsidRDefault="00B4329C" w:rsidP="00B43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17C"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  <w:p w:rsidR="00B4329C" w:rsidRDefault="00B4329C" w:rsidP="00B432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</w:tr>
      <w:tr w:rsidR="00B4329C" w:rsidTr="00B4329C">
        <w:tc>
          <w:tcPr>
            <w:tcW w:w="3936" w:type="dxa"/>
          </w:tcPr>
          <w:p w:rsidR="00B4329C" w:rsidRPr="00F0617C" w:rsidRDefault="00B4329C" w:rsidP="0062094A">
            <w:pPr>
              <w:rPr>
                <w:rFonts w:ascii="Times New Roman" w:hAnsi="Times New Roman"/>
                <w:sz w:val="24"/>
                <w:szCs w:val="24"/>
              </w:rPr>
            </w:pPr>
            <w:r w:rsidRPr="00F0617C">
              <w:rPr>
                <w:rFonts w:ascii="Times New Roman" w:hAnsi="Times New Roman"/>
                <w:sz w:val="24"/>
                <w:szCs w:val="24"/>
              </w:rPr>
              <w:t>7-06-0411-02</w:t>
            </w:r>
          </w:p>
          <w:p w:rsidR="00B4329C" w:rsidRPr="00F0617C" w:rsidRDefault="00B4329C" w:rsidP="0062094A">
            <w:pPr>
              <w:rPr>
                <w:rFonts w:ascii="Times New Roman" w:hAnsi="Times New Roman"/>
                <w:sz w:val="24"/>
                <w:szCs w:val="24"/>
              </w:rPr>
            </w:pPr>
            <w:r w:rsidRPr="00F0617C">
              <w:rPr>
                <w:rFonts w:ascii="Times New Roman" w:hAnsi="Times New Roman"/>
                <w:sz w:val="24"/>
                <w:szCs w:val="24"/>
              </w:rPr>
              <w:t>Финансы, налогообложение и кредит</w:t>
            </w:r>
          </w:p>
        </w:tc>
        <w:tc>
          <w:tcPr>
            <w:tcW w:w="3827" w:type="dxa"/>
            <w:vAlign w:val="center"/>
          </w:tcPr>
          <w:p w:rsidR="00B4329C" w:rsidRPr="00B2494D" w:rsidRDefault="00B4329C" w:rsidP="00620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4329C" w:rsidTr="00B4329C">
        <w:tc>
          <w:tcPr>
            <w:tcW w:w="3936" w:type="dxa"/>
          </w:tcPr>
          <w:p w:rsidR="00B4329C" w:rsidRDefault="00B4329C" w:rsidP="0062094A">
            <w:pPr>
              <w:rPr>
                <w:rFonts w:ascii="Times New Roman" w:hAnsi="Times New Roman"/>
                <w:sz w:val="24"/>
                <w:szCs w:val="24"/>
              </w:rPr>
            </w:pPr>
            <w:r w:rsidRPr="00B2711A">
              <w:rPr>
                <w:rFonts w:ascii="Times New Roman" w:hAnsi="Times New Roman"/>
                <w:sz w:val="24"/>
                <w:szCs w:val="24"/>
              </w:rPr>
              <w:t xml:space="preserve">7-06-0412-04  </w:t>
            </w:r>
          </w:p>
          <w:p w:rsidR="00B4329C" w:rsidRPr="00F0617C" w:rsidRDefault="00B4329C" w:rsidP="0062094A">
            <w:pPr>
              <w:rPr>
                <w:rFonts w:ascii="Times New Roman" w:hAnsi="Times New Roman"/>
                <w:sz w:val="24"/>
                <w:szCs w:val="24"/>
              </w:rPr>
            </w:pPr>
            <w:r w:rsidRPr="00B2711A"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tcW w:w="3827" w:type="dxa"/>
            <w:vAlign w:val="center"/>
          </w:tcPr>
          <w:p w:rsidR="00B4329C" w:rsidRPr="00B2494D" w:rsidRDefault="00B4329C" w:rsidP="00620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4329C" w:rsidTr="00B4329C">
        <w:tc>
          <w:tcPr>
            <w:tcW w:w="3936" w:type="dxa"/>
          </w:tcPr>
          <w:p w:rsidR="00B4329C" w:rsidRDefault="00B4329C" w:rsidP="00620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7-06-0412-01</w:t>
            </w:r>
          </w:p>
          <w:p w:rsidR="00B4329C" w:rsidRPr="00F0617C" w:rsidRDefault="00B4329C" w:rsidP="0062094A">
            <w:pPr>
              <w:rPr>
                <w:rFonts w:ascii="Times New Roman" w:hAnsi="Times New Roman"/>
                <w:sz w:val="24"/>
                <w:szCs w:val="24"/>
              </w:rPr>
            </w:pPr>
            <w:r w:rsidRPr="00B2711A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3827" w:type="dxa"/>
            <w:vAlign w:val="center"/>
          </w:tcPr>
          <w:p w:rsidR="00B4329C" w:rsidRPr="00B2494D" w:rsidRDefault="00B4329C" w:rsidP="00620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4329C" w:rsidTr="00B4329C">
        <w:tc>
          <w:tcPr>
            <w:tcW w:w="3936" w:type="dxa"/>
          </w:tcPr>
          <w:p w:rsidR="00B4329C" w:rsidRPr="00B2711A" w:rsidRDefault="00B4329C" w:rsidP="00620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B4329C" w:rsidRPr="00B4329C" w:rsidRDefault="00B4329C" w:rsidP="00B432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329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</w:tbl>
    <w:p w:rsidR="00B4329C" w:rsidRDefault="00B4329C" w:rsidP="00B4329C">
      <w:pPr>
        <w:spacing w:after="0" w:line="240" w:lineRule="auto"/>
        <w:jc w:val="center"/>
      </w:pPr>
      <w:bookmarkStart w:id="0" w:name="_GoBack"/>
      <w:bookmarkEnd w:id="0"/>
    </w:p>
    <w:sectPr w:rsidR="00B4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AD"/>
    <w:rsid w:val="006C2A79"/>
    <w:rsid w:val="008C20AD"/>
    <w:rsid w:val="00B4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Витун СВЕТЛАНА ЕМЕЛЬЯНОВНА</dc:creator>
  <cp:keywords/>
  <dc:description/>
  <cp:lastModifiedBy>Витун СВЕТЛАНА ЕМЕЛЬЯНОВНА</cp:lastModifiedBy>
  <cp:revision>2</cp:revision>
  <dcterms:created xsi:type="dcterms:W3CDTF">2025-04-10T07:27:00Z</dcterms:created>
  <dcterms:modified xsi:type="dcterms:W3CDTF">2025-04-10T07:31:00Z</dcterms:modified>
</cp:coreProperties>
</file>