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70" w:rsidRPr="00201370" w:rsidRDefault="003F412B" w:rsidP="003F412B">
      <w:pPr>
        <w:widowControl w:val="0"/>
        <w:autoSpaceDE w:val="0"/>
        <w:autoSpaceDN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w w:val="95"/>
          <w:sz w:val="25"/>
          <w:szCs w:val="25"/>
          <w:lang w:eastAsia="ru-RU" w:bidi="ru-RU"/>
        </w:rPr>
      </w:pPr>
      <w:r w:rsidRPr="00201370">
        <w:rPr>
          <w:rFonts w:ascii="Georgia" w:eastAsia="Georgia" w:hAnsi="Georgia" w:cs="Georgia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43904" behindDoc="0" locked="0" layoutInCell="1" allowOverlap="1" wp14:anchorId="67255BB1" wp14:editId="1F3B95F4">
            <wp:simplePos x="0" y="0"/>
            <wp:positionH relativeFrom="margin">
              <wp:posOffset>4956030</wp:posOffset>
            </wp:positionH>
            <wp:positionV relativeFrom="margin">
              <wp:posOffset>-64207</wp:posOffset>
            </wp:positionV>
            <wp:extent cx="1212215" cy="637540"/>
            <wp:effectExtent l="95250" t="133350" r="330835" b="314960"/>
            <wp:wrapSquare wrapText="bothSides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637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239BA" w:rsidRPr="00201370">
        <w:rPr>
          <w:rFonts w:ascii="Georgia" w:eastAsia="Georgia" w:hAnsi="Georgia" w:cs="Georgia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41856" behindDoc="1" locked="0" layoutInCell="1" allowOverlap="1" wp14:anchorId="30D6E07F" wp14:editId="3E6F402E">
            <wp:simplePos x="0" y="0"/>
            <wp:positionH relativeFrom="column">
              <wp:posOffset>-53975</wp:posOffset>
            </wp:positionH>
            <wp:positionV relativeFrom="paragraph">
              <wp:posOffset>-180340</wp:posOffset>
            </wp:positionV>
            <wp:extent cx="895350" cy="771525"/>
            <wp:effectExtent l="0" t="0" r="0" b="9525"/>
            <wp:wrapTight wrapText="bothSides">
              <wp:wrapPolygon edited="0">
                <wp:start x="0" y="0"/>
                <wp:lineTo x="0" y="1600"/>
                <wp:lineTo x="3677" y="8533"/>
                <wp:lineTo x="3677" y="10667"/>
                <wp:lineTo x="5974" y="17067"/>
                <wp:lineTo x="8272" y="21333"/>
                <wp:lineTo x="8732" y="21333"/>
                <wp:lineTo x="11030" y="21333"/>
                <wp:lineTo x="11489" y="21333"/>
                <wp:lineTo x="21140" y="1067"/>
                <wp:lineTo x="21140" y="0"/>
                <wp:lineTo x="0" y="0"/>
              </wp:wrapPolygon>
            </wp:wrapTight>
            <wp:docPr id="4" name="Рисунок 4" descr="ÐÑÐ¾Ð´Ð½ÐµÐ½ÑÐºÐ¸Ð¹ Ð³Ð¾ÑÑÐ´Ð°ÑÑÑÐ²ÐµÐ½Ð½ÑÐ¹ ÑÐ½Ð¸Ð²ÐµÑÑÐ¸ÑÐµÑ Ð¸Ð¼ÐµÐ½Ð¸ Ð¯Ð½ÐºÐ¸ ÐÑÐ¿Ð°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ÑÐ¾Ð´Ð½ÐµÐ½ÑÐºÐ¸Ð¹ Ð³Ð¾ÑÑÐ´Ð°ÑÑÑÐ²ÐµÐ½Ð½ÑÐ¹ ÑÐ½Ð¸Ð²ÐµÑÑÐ¸ÑÐµÑ Ð¸Ð¼ÐµÐ½Ð¸ Ð¯Ð½ÐºÐ¸ ÐÑÐ¿Ð°Ð»Ñ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1370">
        <w:rPr>
          <w:rFonts w:ascii="Georgia" w:eastAsia="Georgia" w:hAnsi="Georgia" w:cs="Georgia"/>
          <w:b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1F08D60" wp14:editId="046C4397">
                <wp:simplePos x="0" y="0"/>
                <wp:positionH relativeFrom="page">
                  <wp:posOffset>6772275</wp:posOffset>
                </wp:positionH>
                <wp:positionV relativeFrom="page">
                  <wp:posOffset>10088880</wp:posOffset>
                </wp:positionV>
                <wp:extent cx="71120" cy="150495"/>
                <wp:effectExtent l="0" t="0" r="5080" b="190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370" w:rsidRDefault="00201370" w:rsidP="00201370">
                            <w:pPr>
                              <w:spacing w:before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9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1F08D60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533.25pt;margin-top:794.4pt;width:5.6pt;height:11.8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" filled="f" stroked="f">
                <v:textbox inset="0,0,0,0">
                  <w:txbxContent>
                    <w:p w:rsidR="00201370" w:rsidRDefault="00201370" w:rsidP="00201370">
                      <w:pPr>
                        <w:spacing w:before="8"/>
                        <w:rPr>
                          <w:sz w:val="20"/>
                        </w:rPr>
                      </w:pPr>
                      <w:r>
                        <w:rPr>
                          <w:w w:val="129"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63EF">
        <w:rPr>
          <w:rFonts w:ascii="Georgia" w:eastAsia="Georgia" w:hAnsi="Georgia" w:cs="Georgia"/>
          <w:b/>
          <w:w w:val="95"/>
          <w:sz w:val="25"/>
          <w:szCs w:val="25"/>
          <w:lang w:eastAsia="ru-RU" w:bidi="ru-RU"/>
        </w:rPr>
        <w:t>УО «</w:t>
      </w:r>
      <w:r w:rsidR="00201370" w:rsidRPr="00201370">
        <w:rPr>
          <w:rFonts w:ascii="Georgia" w:eastAsia="Georgia" w:hAnsi="Georgia" w:cs="Georgia"/>
          <w:b/>
          <w:w w:val="95"/>
          <w:sz w:val="25"/>
          <w:szCs w:val="25"/>
          <w:lang w:eastAsia="ru-RU" w:bidi="ru-RU"/>
        </w:rPr>
        <w:t>ГРОДНЕНСКИЙ ГОСУДАРСТВЕННЫЙ УНИВЕРСИТЕТ</w:t>
      </w:r>
      <w:r>
        <w:rPr>
          <w:rFonts w:ascii="Georgia" w:eastAsia="Georgia" w:hAnsi="Georgia" w:cs="Georgia"/>
          <w:b/>
          <w:w w:val="95"/>
          <w:sz w:val="25"/>
          <w:szCs w:val="25"/>
          <w:lang w:eastAsia="ru-RU" w:bidi="ru-RU"/>
        </w:rPr>
        <w:t xml:space="preserve"> </w:t>
      </w:r>
      <w:r w:rsidR="00201370" w:rsidRPr="00201370">
        <w:rPr>
          <w:rFonts w:ascii="Georgia" w:eastAsia="Times New Roman" w:hAnsi="Georgia" w:cs="Times New Roman"/>
          <w:b/>
          <w:bCs/>
          <w:w w:val="95"/>
          <w:sz w:val="25"/>
          <w:szCs w:val="25"/>
          <w:lang w:eastAsia="ru-RU" w:bidi="ru-RU"/>
        </w:rPr>
        <w:t>ИМЕНИ ЯНКИ КУПАЛЫ</w:t>
      </w:r>
      <w:r w:rsidR="002E63EF">
        <w:rPr>
          <w:rFonts w:ascii="Georgia" w:eastAsia="Times New Roman" w:hAnsi="Georgia" w:cs="Times New Roman"/>
          <w:b/>
          <w:bCs/>
          <w:w w:val="95"/>
          <w:sz w:val="25"/>
          <w:szCs w:val="25"/>
          <w:lang w:eastAsia="ru-RU" w:bidi="ru-RU"/>
        </w:rPr>
        <w:t>»</w:t>
      </w:r>
    </w:p>
    <w:p w:rsidR="00201370" w:rsidRPr="00201370" w:rsidRDefault="00201370" w:rsidP="003F412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sz w:val="25"/>
          <w:szCs w:val="25"/>
          <w:lang w:eastAsia="ru-RU" w:bidi="ru-RU"/>
        </w:rPr>
      </w:pPr>
      <w:r w:rsidRPr="00201370">
        <w:rPr>
          <w:rFonts w:ascii="Georgia" w:eastAsia="Times New Roman" w:hAnsi="Georgia" w:cs="Times New Roman"/>
          <w:b/>
          <w:bCs/>
          <w:w w:val="95"/>
          <w:sz w:val="25"/>
          <w:szCs w:val="25"/>
          <w:lang w:eastAsia="ru-RU" w:bidi="ru-RU"/>
        </w:rPr>
        <w:t>ФАКУЛЬТЕТ ЭКОНОМИКИ И УПРАВЛЕНИЯ</w:t>
      </w:r>
    </w:p>
    <w:p w:rsidR="00201370" w:rsidRPr="00201370" w:rsidRDefault="00201370" w:rsidP="00777B04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5"/>
          <w:szCs w:val="25"/>
          <w:lang w:eastAsia="ru-RU" w:bidi="ru-RU"/>
        </w:rPr>
      </w:pPr>
    </w:p>
    <w:p w:rsidR="00201370" w:rsidRPr="00201370" w:rsidRDefault="00201370" w:rsidP="00777B0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Georgia" w:cs="Georgia"/>
          <w:b/>
          <w:i/>
          <w:sz w:val="25"/>
          <w:szCs w:val="25"/>
          <w:lang w:eastAsia="ru-RU" w:bidi="ru-RU"/>
        </w:rPr>
      </w:pPr>
    </w:p>
    <w:p w:rsidR="002C60F7" w:rsidRPr="00CF4669" w:rsidRDefault="00C3798C" w:rsidP="00777B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F4669">
        <w:rPr>
          <w:rFonts w:ascii="Times New Roman" w:hAnsi="Times New Roman" w:cs="Times New Roman"/>
          <w:b/>
          <w:i/>
          <w:sz w:val="48"/>
          <w:szCs w:val="48"/>
        </w:rPr>
        <w:t>Международная летняя/зимняя/</w:t>
      </w:r>
      <w:r w:rsidR="002C60F7" w:rsidRPr="00CF4669">
        <w:rPr>
          <w:rFonts w:ascii="Times New Roman" w:hAnsi="Times New Roman" w:cs="Times New Roman"/>
          <w:b/>
          <w:i/>
          <w:sz w:val="48"/>
          <w:szCs w:val="48"/>
        </w:rPr>
        <w:t xml:space="preserve">весенняя школа </w:t>
      </w:r>
      <w:proofErr w:type="spellStart"/>
      <w:r w:rsidR="002C60F7" w:rsidRPr="00CF4669">
        <w:rPr>
          <w:rFonts w:ascii="Times New Roman" w:hAnsi="Times New Roman" w:cs="Times New Roman"/>
          <w:b/>
          <w:i/>
          <w:sz w:val="48"/>
          <w:szCs w:val="48"/>
        </w:rPr>
        <w:t>Business.Pro</w:t>
      </w:r>
      <w:proofErr w:type="spellEnd"/>
    </w:p>
    <w:p w:rsidR="003C37BC" w:rsidRDefault="003C37BC" w:rsidP="00777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7BC" w:rsidRPr="003C37BC" w:rsidRDefault="003C37BC" w:rsidP="0077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37BC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3C37BC">
        <w:rPr>
          <w:rFonts w:ascii="Times New Roman" w:hAnsi="Times New Roman" w:cs="Times New Roman"/>
          <w:b/>
          <w:sz w:val="28"/>
          <w:szCs w:val="28"/>
        </w:rPr>
        <w:t>. Знакомство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с университетом.</w:t>
      </w:r>
      <w:proofErr w:type="gramEnd"/>
    </w:p>
    <w:p w:rsidR="003C37BC" w:rsidRPr="003C37BC" w:rsidRDefault="002E63EF" w:rsidP="007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</w:t>
      </w:r>
      <w:r w:rsidR="003C37BC">
        <w:rPr>
          <w:rFonts w:ascii="Times New Roman" w:hAnsi="Times New Roman" w:cs="Times New Roman"/>
          <w:sz w:val="28"/>
          <w:szCs w:val="28"/>
        </w:rPr>
        <w:t>Гро</w:t>
      </w:r>
      <w:r w:rsidR="003C37BC" w:rsidRPr="003C37BC">
        <w:rPr>
          <w:rFonts w:ascii="Times New Roman" w:hAnsi="Times New Roman" w:cs="Times New Roman"/>
          <w:sz w:val="28"/>
          <w:szCs w:val="28"/>
        </w:rPr>
        <w:t>дненский государственный университет имени Янки Купалы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37BC" w:rsidRPr="003C37BC">
        <w:rPr>
          <w:rFonts w:ascii="Times New Roman" w:hAnsi="Times New Roman" w:cs="Times New Roman"/>
          <w:sz w:val="28"/>
          <w:szCs w:val="28"/>
        </w:rPr>
        <w:t xml:space="preserve"> – ведущий региональный университет с более чем 80-летней историей. </w:t>
      </w:r>
    </w:p>
    <w:p w:rsidR="003C37BC" w:rsidRPr="003C37BC" w:rsidRDefault="003C37BC" w:rsidP="007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BC">
        <w:rPr>
          <w:rFonts w:ascii="Times New Roman" w:hAnsi="Times New Roman" w:cs="Times New Roman"/>
          <w:sz w:val="28"/>
          <w:szCs w:val="28"/>
        </w:rPr>
        <w:t xml:space="preserve">Факультет экономики и управления – это </w:t>
      </w:r>
      <w:r w:rsidR="002E63EF">
        <w:rPr>
          <w:rFonts w:ascii="Times New Roman" w:hAnsi="Times New Roman" w:cs="Times New Roman"/>
          <w:sz w:val="28"/>
          <w:szCs w:val="28"/>
        </w:rPr>
        <w:t xml:space="preserve">подготовка специалистов по </w:t>
      </w:r>
      <w:r w:rsidRPr="003C37BC">
        <w:rPr>
          <w:rFonts w:ascii="Times New Roman" w:hAnsi="Times New Roman" w:cs="Times New Roman"/>
          <w:sz w:val="28"/>
          <w:szCs w:val="28"/>
        </w:rPr>
        <w:t>востребованны</w:t>
      </w:r>
      <w:r w:rsidR="002E63EF">
        <w:rPr>
          <w:rFonts w:ascii="Times New Roman" w:hAnsi="Times New Roman" w:cs="Times New Roman"/>
          <w:sz w:val="28"/>
          <w:szCs w:val="28"/>
        </w:rPr>
        <w:t>м</w:t>
      </w:r>
      <w:r w:rsidRPr="003C37BC">
        <w:rPr>
          <w:rFonts w:ascii="Times New Roman" w:hAnsi="Times New Roman" w:cs="Times New Roman"/>
          <w:sz w:val="28"/>
          <w:szCs w:val="28"/>
        </w:rPr>
        <w:t xml:space="preserve"> на рынке труда</w:t>
      </w:r>
      <w:r w:rsidR="002E63EF">
        <w:rPr>
          <w:rFonts w:ascii="Times New Roman" w:hAnsi="Times New Roman" w:cs="Times New Roman"/>
          <w:sz w:val="28"/>
          <w:szCs w:val="28"/>
        </w:rPr>
        <w:t xml:space="preserve"> специальностям в области экономики, </w:t>
      </w:r>
      <w:r w:rsidR="002E63E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E63EF">
        <w:rPr>
          <w:rFonts w:ascii="Times New Roman" w:hAnsi="Times New Roman" w:cs="Times New Roman"/>
          <w:sz w:val="28"/>
          <w:szCs w:val="28"/>
        </w:rPr>
        <w:t>-технологий</w:t>
      </w:r>
      <w:r w:rsidRPr="003C37BC">
        <w:rPr>
          <w:rFonts w:ascii="Times New Roman" w:hAnsi="Times New Roman" w:cs="Times New Roman"/>
          <w:sz w:val="28"/>
          <w:szCs w:val="28"/>
        </w:rPr>
        <w:t xml:space="preserve">; </w:t>
      </w:r>
      <w:r w:rsidR="002E63EF" w:rsidRPr="003C37BC">
        <w:rPr>
          <w:rFonts w:ascii="Times New Roman" w:hAnsi="Times New Roman" w:cs="Times New Roman"/>
          <w:sz w:val="28"/>
          <w:szCs w:val="28"/>
        </w:rPr>
        <w:t>привлечение</w:t>
      </w:r>
      <w:r w:rsidR="002E63EF">
        <w:rPr>
          <w:rFonts w:ascii="Times New Roman" w:hAnsi="Times New Roman" w:cs="Times New Roman"/>
          <w:sz w:val="28"/>
          <w:szCs w:val="28"/>
        </w:rPr>
        <w:t xml:space="preserve"> для преподавания </w:t>
      </w:r>
      <w:r w:rsidRPr="003C37BC">
        <w:rPr>
          <w:rFonts w:ascii="Times New Roman" w:hAnsi="Times New Roman" w:cs="Times New Roman"/>
          <w:sz w:val="28"/>
          <w:szCs w:val="28"/>
        </w:rPr>
        <w:t>опытных специалистов-практиков</w:t>
      </w:r>
      <w:r w:rsidR="002E63EF">
        <w:rPr>
          <w:rFonts w:ascii="Times New Roman" w:hAnsi="Times New Roman" w:cs="Times New Roman"/>
          <w:sz w:val="28"/>
          <w:szCs w:val="28"/>
        </w:rPr>
        <w:t>, известных ученых</w:t>
      </w:r>
      <w:r w:rsidRPr="003C37BC">
        <w:rPr>
          <w:rFonts w:ascii="Times New Roman" w:hAnsi="Times New Roman" w:cs="Times New Roman"/>
          <w:sz w:val="28"/>
          <w:szCs w:val="28"/>
        </w:rPr>
        <w:t xml:space="preserve">; </w:t>
      </w:r>
      <w:r w:rsidR="002E63EF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3C37BC">
        <w:rPr>
          <w:rFonts w:ascii="Times New Roman" w:hAnsi="Times New Roman" w:cs="Times New Roman"/>
          <w:sz w:val="28"/>
          <w:szCs w:val="28"/>
        </w:rPr>
        <w:t>участи</w:t>
      </w:r>
      <w:r w:rsidR="002E63EF">
        <w:rPr>
          <w:rFonts w:ascii="Times New Roman" w:hAnsi="Times New Roman" w:cs="Times New Roman"/>
          <w:sz w:val="28"/>
          <w:szCs w:val="28"/>
        </w:rPr>
        <w:t>я</w:t>
      </w:r>
      <w:r w:rsidRPr="003C37BC">
        <w:rPr>
          <w:rFonts w:ascii="Times New Roman" w:hAnsi="Times New Roman" w:cs="Times New Roman"/>
          <w:sz w:val="28"/>
          <w:szCs w:val="28"/>
        </w:rPr>
        <w:t xml:space="preserve"> в академической мобильности </w:t>
      </w:r>
      <w:r w:rsidR="002E63EF">
        <w:rPr>
          <w:rFonts w:ascii="Times New Roman" w:hAnsi="Times New Roman" w:cs="Times New Roman"/>
          <w:sz w:val="28"/>
          <w:szCs w:val="28"/>
        </w:rPr>
        <w:t xml:space="preserve">и продолжение </w:t>
      </w:r>
      <w:r w:rsidRPr="003C37BC">
        <w:rPr>
          <w:rFonts w:ascii="Times New Roman" w:hAnsi="Times New Roman" w:cs="Times New Roman"/>
          <w:sz w:val="28"/>
          <w:szCs w:val="28"/>
        </w:rPr>
        <w:t>обучения в магистратуре и аспирантуре.</w:t>
      </w:r>
    </w:p>
    <w:p w:rsidR="003C37BC" w:rsidRPr="003C37BC" w:rsidRDefault="003C37BC" w:rsidP="007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BC">
        <w:rPr>
          <w:rFonts w:ascii="Times New Roman" w:hAnsi="Times New Roman" w:cs="Times New Roman"/>
          <w:sz w:val="28"/>
          <w:szCs w:val="28"/>
        </w:rPr>
        <w:t xml:space="preserve">Информация о вузе: </w:t>
      </w:r>
      <w:hyperlink r:id="rId9" w:history="1">
        <w:r w:rsidRPr="00A961A8">
          <w:rPr>
            <w:rStyle w:val="a6"/>
            <w:rFonts w:ascii="Times New Roman" w:hAnsi="Times New Roman" w:cs="Times New Roman"/>
            <w:sz w:val="28"/>
            <w:szCs w:val="28"/>
          </w:rPr>
          <w:t>www.grsu.by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F3C" w:rsidRPr="002C60F7" w:rsidRDefault="003C37BC" w:rsidP="007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BC">
        <w:rPr>
          <w:rFonts w:ascii="Times New Roman" w:hAnsi="Times New Roman" w:cs="Times New Roman"/>
          <w:sz w:val="28"/>
          <w:szCs w:val="28"/>
        </w:rPr>
        <w:t xml:space="preserve">Информация о факультете: </w:t>
      </w:r>
      <w:hyperlink r:id="rId10" w:history="1">
        <w:r w:rsidRPr="00A961A8">
          <w:rPr>
            <w:rStyle w:val="a6"/>
            <w:rFonts w:ascii="Times New Roman" w:hAnsi="Times New Roman" w:cs="Times New Roman"/>
            <w:sz w:val="28"/>
            <w:szCs w:val="28"/>
          </w:rPr>
          <w:t>www.fem.grsu.by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6CB" w:rsidRPr="002C60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F3C" w:rsidRPr="00620F3C" w:rsidRDefault="00620F3C" w:rsidP="007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7BC" w:rsidRDefault="003C37BC" w:rsidP="0077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37BC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proofErr w:type="spellStart"/>
      <w:r w:rsidRPr="003C37BC">
        <w:rPr>
          <w:rFonts w:ascii="Times New Roman" w:hAnsi="Times New Roman" w:cs="Times New Roman"/>
          <w:b/>
          <w:sz w:val="28"/>
          <w:szCs w:val="28"/>
        </w:rPr>
        <w:t>Business.Pro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37BC" w:rsidRPr="003C37BC" w:rsidRDefault="003C37BC" w:rsidP="007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BC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3C37BC">
        <w:rPr>
          <w:rFonts w:ascii="Times New Roman" w:hAnsi="Times New Roman" w:cs="Times New Roman"/>
          <w:sz w:val="28"/>
          <w:szCs w:val="28"/>
          <w:lang w:val="en-GB"/>
        </w:rPr>
        <w:t>Business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37BC">
        <w:rPr>
          <w:rFonts w:ascii="Times New Roman" w:hAnsi="Times New Roman" w:cs="Times New Roman"/>
          <w:sz w:val="28"/>
          <w:szCs w:val="28"/>
          <w:lang w:val="en-GB"/>
        </w:rPr>
        <w:t>Pro</w:t>
      </w:r>
      <w:r w:rsidRPr="003C37BC">
        <w:rPr>
          <w:rFonts w:ascii="Times New Roman" w:hAnsi="Times New Roman" w:cs="Times New Roman"/>
          <w:sz w:val="28"/>
          <w:szCs w:val="28"/>
        </w:rPr>
        <w:t xml:space="preserve"> дает возможность участникам прокачать </w:t>
      </w:r>
      <w:r w:rsidRPr="003C37BC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CE5AB3">
        <w:rPr>
          <w:rFonts w:ascii="Times New Roman" w:hAnsi="Times New Roman" w:cs="Times New Roman"/>
          <w:sz w:val="28"/>
          <w:szCs w:val="28"/>
        </w:rPr>
        <w:t xml:space="preserve"> </w:t>
      </w:r>
      <w:r w:rsidRPr="003C37BC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CE5AB3">
        <w:rPr>
          <w:rFonts w:ascii="Times New Roman" w:hAnsi="Times New Roman" w:cs="Times New Roman"/>
          <w:sz w:val="28"/>
          <w:szCs w:val="28"/>
        </w:rPr>
        <w:t xml:space="preserve"> </w:t>
      </w:r>
      <w:r w:rsidRPr="003C37BC">
        <w:rPr>
          <w:rFonts w:ascii="Times New Roman" w:hAnsi="Times New Roman" w:cs="Times New Roman"/>
          <w:sz w:val="28"/>
          <w:szCs w:val="28"/>
        </w:rPr>
        <w:t>и</w:t>
      </w:r>
      <w:r w:rsidRPr="00CE5AB3">
        <w:rPr>
          <w:rFonts w:ascii="Times New Roman" w:hAnsi="Times New Roman" w:cs="Times New Roman"/>
          <w:sz w:val="28"/>
          <w:szCs w:val="28"/>
        </w:rPr>
        <w:t xml:space="preserve"> </w:t>
      </w:r>
      <w:r w:rsidRPr="003C37BC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CE5AB3">
        <w:rPr>
          <w:rFonts w:ascii="Times New Roman" w:hAnsi="Times New Roman" w:cs="Times New Roman"/>
          <w:sz w:val="28"/>
          <w:szCs w:val="28"/>
        </w:rPr>
        <w:t xml:space="preserve"> </w:t>
      </w:r>
      <w:r w:rsidRPr="003C37BC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CE5AB3">
        <w:rPr>
          <w:rFonts w:ascii="Times New Roman" w:hAnsi="Times New Roman" w:cs="Times New Roman"/>
          <w:sz w:val="28"/>
          <w:szCs w:val="28"/>
        </w:rPr>
        <w:t xml:space="preserve">. </w:t>
      </w:r>
      <w:r w:rsidR="00CE5AB3">
        <w:rPr>
          <w:rFonts w:ascii="Times New Roman" w:hAnsi="Times New Roman" w:cs="Times New Roman"/>
          <w:sz w:val="28"/>
          <w:szCs w:val="28"/>
        </w:rPr>
        <w:t>Это дополнительное образование</w:t>
      </w:r>
      <w:r w:rsidRPr="003C37BC">
        <w:rPr>
          <w:rFonts w:ascii="Times New Roman" w:hAnsi="Times New Roman" w:cs="Times New Roman"/>
          <w:sz w:val="28"/>
          <w:szCs w:val="28"/>
        </w:rPr>
        <w:t xml:space="preserve"> по формированию предпринимательских компетенций на основе использования современных методов преподавания, творческого развития личности, возможности обретения новых друзей, знакомства с культурой и достопримечательностями г. Гродно</w:t>
      </w:r>
      <w:r w:rsidR="002E63EF">
        <w:rPr>
          <w:rFonts w:ascii="Times New Roman" w:hAnsi="Times New Roman" w:cs="Times New Roman"/>
          <w:sz w:val="28"/>
          <w:szCs w:val="28"/>
        </w:rPr>
        <w:t>.</w:t>
      </w:r>
    </w:p>
    <w:p w:rsidR="003C37BC" w:rsidRPr="003C37BC" w:rsidRDefault="003C37BC" w:rsidP="0077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DEE" w:rsidRDefault="002C60F7" w:rsidP="0077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Миссия школы – подготовка и развитие конкурентоспособных, эффективных и социально ответственных</w:t>
      </w:r>
      <w:r w:rsidR="006E0DEE">
        <w:rPr>
          <w:rFonts w:ascii="Times New Roman" w:hAnsi="Times New Roman" w:cs="Times New Roman"/>
          <w:b/>
          <w:sz w:val="28"/>
          <w:szCs w:val="28"/>
        </w:rPr>
        <w:t xml:space="preserve"> лидеров</w:t>
      </w:r>
    </w:p>
    <w:p w:rsidR="006E0DEE" w:rsidRDefault="006E0DEE" w:rsidP="0077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6CB" w:rsidRDefault="008A36CB" w:rsidP="007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C">
        <w:rPr>
          <w:rFonts w:ascii="Times New Roman" w:hAnsi="Times New Roman" w:cs="Times New Roman"/>
          <w:b/>
          <w:sz w:val="28"/>
          <w:szCs w:val="28"/>
        </w:rPr>
        <w:t>Основная цель Школы</w:t>
      </w:r>
      <w:r w:rsidRPr="00620F3C">
        <w:rPr>
          <w:rFonts w:ascii="Times New Roman" w:hAnsi="Times New Roman" w:cs="Times New Roman"/>
          <w:sz w:val="28"/>
          <w:szCs w:val="28"/>
        </w:rPr>
        <w:t xml:space="preserve"> </w:t>
      </w:r>
      <w:r w:rsidR="00777B04" w:rsidRPr="003C37BC">
        <w:rPr>
          <w:rFonts w:ascii="Times New Roman" w:hAnsi="Times New Roman" w:cs="Times New Roman"/>
          <w:sz w:val="28"/>
          <w:szCs w:val="28"/>
        </w:rPr>
        <w:t>–</w:t>
      </w:r>
      <w:r w:rsidRPr="00620F3C">
        <w:rPr>
          <w:rFonts w:ascii="Times New Roman" w:hAnsi="Times New Roman" w:cs="Times New Roman"/>
          <w:sz w:val="28"/>
          <w:szCs w:val="28"/>
        </w:rPr>
        <w:t xml:space="preserve"> формирование экономического образа мышления и развитие предпринимательских навыков</w:t>
      </w:r>
      <w:r w:rsidR="002E63EF">
        <w:rPr>
          <w:rFonts w:ascii="Times New Roman" w:hAnsi="Times New Roman" w:cs="Times New Roman"/>
          <w:sz w:val="28"/>
          <w:szCs w:val="28"/>
        </w:rPr>
        <w:t>.</w:t>
      </w:r>
    </w:p>
    <w:p w:rsidR="00201370" w:rsidRDefault="00201370" w:rsidP="007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70" w:rsidRPr="00201370" w:rsidRDefault="00201370" w:rsidP="00777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 w:rsidRPr="00201370">
        <w:rPr>
          <w:rFonts w:ascii="Times New Roman" w:hAnsi="Times New Roman" w:cs="Times New Roman"/>
          <w:b/>
          <w:sz w:val="28"/>
          <w:szCs w:val="28"/>
        </w:rPr>
        <w:t>. Формат обучения</w:t>
      </w:r>
      <w:r w:rsidRPr="00201370">
        <w:rPr>
          <w:rFonts w:ascii="Times New Roman" w:hAnsi="Times New Roman" w:cs="Times New Roman"/>
          <w:sz w:val="28"/>
          <w:szCs w:val="28"/>
        </w:rPr>
        <w:t xml:space="preserve"> – очное</w:t>
      </w:r>
    </w:p>
    <w:p w:rsidR="00777B04" w:rsidRPr="00F5044E" w:rsidRDefault="00777B04" w:rsidP="00777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1370" w:rsidRPr="00201370" w:rsidRDefault="00201370" w:rsidP="00777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Pr="00F504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1370">
        <w:rPr>
          <w:rFonts w:ascii="Times New Roman" w:hAnsi="Times New Roman" w:cs="Times New Roman"/>
          <w:b/>
          <w:sz w:val="28"/>
          <w:szCs w:val="28"/>
        </w:rPr>
        <w:t>Формы р</w:t>
      </w:r>
      <w:r>
        <w:rPr>
          <w:rFonts w:ascii="Times New Roman" w:hAnsi="Times New Roman" w:cs="Times New Roman"/>
          <w:b/>
          <w:sz w:val="28"/>
          <w:szCs w:val="28"/>
        </w:rPr>
        <w:t>аботы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768"/>
      </w:tblGrid>
      <w:tr w:rsidR="00201370" w:rsidRPr="00811761" w:rsidTr="006B4A38">
        <w:trPr>
          <w:trHeight w:val="716"/>
        </w:trPr>
        <w:tc>
          <w:tcPr>
            <w:tcW w:w="5070" w:type="dxa"/>
            <w:shd w:val="clear" w:color="auto" w:fill="FFC000"/>
            <w:vAlign w:val="center"/>
          </w:tcPr>
          <w:p w:rsidR="00777B04" w:rsidRPr="00811761" w:rsidRDefault="00C424AB" w:rsidP="00C424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Воркшопы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01370" w:rsidRPr="00811761">
              <w:rPr>
                <w:rFonts w:ascii="Times New Roman" w:hAnsi="Times New Roman" w:cs="Times New Roman"/>
                <w:b/>
                <w:sz w:val="32"/>
                <w:szCs w:val="32"/>
              </w:rPr>
              <w:t>и мастер классы</w:t>
            </w:r>
          </w:p>
        </w:tc>
        <w:tc>
          <w:tcPr>
            <w:tcW w:w="5244" w:type="dxa"/>
            <w:shd w:val="clear" w:color="auto" w:fill="92D050"/>
            <w:vAlign w:val="center"/>
          </w:tcPr>
          <w:p w:rsidR="00201370" w:rsidRPr="00811761" w:rsidRDefault="00201370" w:rsidP="00C424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761">
              <w:rPr>
                <w:rFonts w:ascii="Times New Roman" w:hAnsi="Times New Roman" w:cs="Times New Roman"/>
                <w:b/>
                <w:sz w:val="32"/>
                <w:szCs w:val="32"/>
              </w:rPr>
              <w:t>Посещение предприятий</w:t>
            </w:r>
          </w:p>
        </w:tc>
      </w:tr>
      <w:tr w:rsidR="00201370" w:rsidRPr="00811761" w:rsidTr="00C424AB">
        <w:trPr>
          <w:trHeight w:val="699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77B04" w:rsidRPr="00811761" w:rsidRDefault="00201370" w:rsidP="00C424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11761">
              <w:rPr>
                <w:rFonts w:ascii="Times New Roman" w:hAnsi="Times New Roman" w:cs="Times New Roman"/>
                <w:b/>
                <w:sz w:val="32"/>
                <w:szCs w:val="32"/>
              </w:rPr>
              <w:t>Нетворкинг</w:t>
            </w:r>
            <w:proofErr w:type="spellEnd"/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201370" w:rsidRPr="00811761" w:rsidRDefault="00201370" w:rsidP="00C424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761">
              <w:rPr>
                <w:rFonts w:ascii="Times New Roman" w:hAnsi="Times New Roman" w:cs="Times New Roman"/>
                <w:b/>
                <w:sz w:val="32"/>
                <w:szCs w:val="32"/>
              </w:rPr>
              <w:t>Защита проекта /питч</w:t>
            </w:r>
          </w:p>
        </w:tc>
      </w:tr>
      <w:tr w:rsidR="00201370" w:rsidRPr="00811761" w:rsidTr="006B4A38">
        <w:trPr>
          <w:trHeight w:val="710"/>
        </w:trPr>
        <w:tc>
          <w:tcPr>
            <w:tcW w:w="5070" w:type="dxa"/>
            <w:shd w:val="clear" w:color="auto" w:fill="D6E3BC" w:themeFill="accent3" w:themeFillTint="66"/>
            <w:vAlign w:val="center"/>
          </w:tcPr>
          <w:p w:rsidR="00777B04" w:rsidRPr="00811761" w:rsidRDefault="00201370" w:rsidP="00C424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вебинары</w:t>
            </w:r>
            <w:proofErr w:type="spellEnd"/>
          </w:p>
        </w:tc>
        <w:tc>
          <w:tcPr>
            <w:tcW w:w="5244" w:type="dxa"/>
            <w:shd w:val="clear" w:color="auto" w:fill="EAF1DD" w:themeFill="accent3" w:themeFillTint="33"/>
            <w:vAlign w:val="center"/>
          </w:tcPr>
          <w:p w:rsidR="00201370" w:rsidRPr="00811761" w:rsidRDefault="00201370" w:rsidP="00C424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Круглые столы и дискуссии</w:t>
            </w:r>
          </w:p>
        </w:tc>
      </w:tr>
      <w:tr w:rsidR="00201370" w:rsidRPr="00811761" w:rsidTr="006B4A38">
        <w:trPr>
          <w:trHeight w:val="695"/>
        </w:trPr>
        <w:tc>
          <w:tcPr>
            <w:tcW w:w="5070" w:type="dxa"/>
            <w:shd w:val="clear" w:color="auto" w:fill="FFCCFF"/>
            <w:vAlign w:val="center"/>
          </w:tcPr>
          <w:p w:rsidR="00777B04" w:rsidRPr="00811761" w:rsidRDefault="00201370" w:rsidP="00C424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761">
              <w:rPr>
                <w:rFonts w:ascii="Times New Roman" w:hAnsi="Times New Roman" w:cs="Times New Roman"/>
                <w:b/>
                <w:sz w:val="32"/>
                <w:szCs w:val="32"/>
              </w:rPr>
              <w:t>Культурная программа</w:t>
            </w:r>
          </w:p>
        </w:tc>
        <w:tc>
          <w:tcPr>
            <w:tcW w:w="5244" w:type="dxa"/>
            <w:shd w:val="clear" w:color="auto" w:fill="E5B8B7" w:themeFill="accent2" w:themeFillTint="66"/>
            <w:vAlign w:val="center"/>
          </w:tcPr>
          <w:p w:rsidR="00201370" w:rsidRPr="00811761" w:rsidRDefault="00201370" w:rsidP="00C424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761">
              <w:rPr>
                <w:rFonts w:ascii="Times New Roman" w:hAnsi="Times New Roman" w:cs="Times New Roman"/>
                <w:b/>
                <w:sz w:val="32"/>
                <w:szCs w:val="32"/>
              </w:rPr>
              <w:t>Активный отдых</w:t>
            </w:r>
          </w:p>
        </w:tc>
      </w:tr>
    </w:tbl>
    <w:p w:rsidR="00201370" w:rsidRDefault="00201370" w:rsidP="00A22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V</w:t>
      </w:r>
      <w:r w:rsidRPr="002013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37BC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20137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C37BC" w:rsidRPr="00201370" w:rsidRDefault="00201370" w:rsidP="00A2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370">
        <w:rPr>
          <w:rFonts w:ascii="Times New Roman" w:hAnsi="Times New Roman" w:cs="Times New Roman"/>
          <w:sz w:val="28"/>
          <w:szCs w:val="28"/>
        </w:rPr>
        <w:t>У</w:t>
      </w:r>
      <w:r w:rsidR="003C37BC" w:rsidRPr="00201370">
        <w:rPr>
          <w:rFonts w:ascii="Times New Roman" w:hAnsi="Times New Roman" w:cs="Times New Roman"/>
          <w:sz w:val="28"/>
          <w:szCs w:val="28"/>
        </w:rPr>
        <w:t>чащиеся, студенты, магистранты и аспиранты, получающие образование в области экономики, менеджмента, маркетинга, мировой экономики, желающие расширить свой кругозор.</w:t>
      </w:r>
    </w:p>
    <w:p w:rsidR="008A36CB" w:rsidRPr="00620F3C" w:rsidRDefault="008A36CB" w:rsidP="00A2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F3C">
        <w:rPr>
          <w:rFonts w:ascii="Times New Roman" w:hAnsi="Times New Roman" w:cs="Times New Roman"/>
          <w:sz w:val="28"/>
          <w:szCs w:val="28"/>
        </w:rPr>
        <w:t xml:space="preserve">Участники получат новые знания от ведущих экспертов, примут участие в полезном </w:t>
      </w:r>
      <w:proofErr w:type="spellStart"/>
      <w:r w:rsidRPr="00620F3C">
        <w:rPr>
          <w:rFonts w:ascii="Times New Roman" w:hAnsi="Times New Roman" w:cs="Times New Roman"/>
          <w:sz w:val="28"/>
          <w:szCs w:val="28"/>
        </w:rPr>
        <w:t>нетворкинге</w:t>
      </w:r>
      <w:proofErr w:type="spellEnd"/>
      <w:r w:rsidRPr="00620F3C">
        <w:rPr>
          <w:rFonts w:ascii="Times New Roman" w:hAnsi="Times New Roman" w:cs="Times New Roman"/>
          <w:sz w:val="28"/>
          <w:szCs w:val="28"/>
        </w:rPr>
        <w:t xml:space="preserve">, станут участниками </w:t>
      </w:r>
      <w:proofErr w:type="spellStart"/>
      <w:r w:rsidRPr="00620F3C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620F3C">
        <w:rPr>
          <w:rFonts w:ascii="Times New Roman" w:hAnsi="Times New Roman" w:cs="Times New Roman"/>
          <w:sz w:val="28"/>
          <w:szCs w:val="28"/>
        </w:rPr>
        <w:t xml:space="preserve"> и мастер-классов.</w:t>
      </w:r>
    </w:p>
    <w:p w:rsidR="00C84870" w:rsidRDefault="00C84870" w:rsidP="00A2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– </w:t>
      </w:r>
      <w:r w:rsidRPr="003C37BC">
        <w:rPr>
          <w:rFonts w:ascii="Times New Roman" w:hAnsi="Times New Roman" w:cs="Times New Roman"/>
          <w:sz w:val="28"/>
          <w:szCs w:val="28"/>
        </w:rPr>
        <w:t>от 10 до 20 человек</w:t>
      </w:r>
    </w:p>
    <w:p w:rsidR="003F412B" w:rsidRDefault="003F412B" w:rsidP="00A22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370" w:rsidRDefault="00201370" w:rsidP="00A2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VI</w:t>
      </w:r>
      <w:r w:rsidRPr="002013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37BC">
        <w:rPr>
          <w:rFonts w:ascii="Times New Roman" w:hAnsi="Times New Roman" w:cs="Times New Roman"/>
          <w:b/>
          <w:sz w:val="28"/>
          <w:szCs w:val="28"/>
        </w:rPr>
        <w:t xml:space="preserve">Длительность программы – </w:t>
      </w:r>
      <w:r w:rsidRPr="00201370">
        <w:rPr>
          <w:rFonts w:ascii="Times New Roman" w:hAnsi="Times New Roman" w:cs="Times New Roman"/>
          <w:sz w:val="28"/>
          <w:szCs w:val="28"/>
        </w:rPr>
        <w:t>7</w:t>
      </w:r>
      <w:r w:rsidR="003C37BC" w:rsidRPr="003C37BC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3F412B" w:rsidRPr="00201370" w:rsidRDefault="003F412B" w:rsidP="00A2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70" w:rsidRPr="00201370" w:rsidRDefault="00201370" w:rsidP="00A224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370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II</w:t>
      </w:r>
      <w:r w:rsidRPr="002013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201370"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Ключевые этапы программы (конкретные даты определяются по договоренности)</w:t>
      </w:r>
    </w:p>
    <w:p w:rsidR="00201370" w:rsidRPr="00201370" w:rsidRDefault="00201370" w:rsidP="00A224B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Georgia" w:eastAsia="Georgia" w:hAnsi="Georgia" w:cs="Georgia"/>
          <w:b/>
          <w:bCs/>
          <w:sz w:val="12"/>
          <w:lang w:eastAsia="ru-RU" w:bidi="ru-RU"/>
        </w:rPr>
      </w:pPr>
    </w:p>
    <w:tbl>
      <w:tblPr>
        <w:tblStyle w:val="TableNormal"/>
        <w:tblW w:w="9315" w:type="dxa"/>
        <w:jc w:val="center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7180"/>
      </w:tblGrid>
      <w:tr w:rsidR="00201370" w:rsidRPr="00201370" w:rsidTr="001958F3">
        <w:trPr>
          <w:trHeight w:val="195"/>
          <w:jc w:val="center"/>
        </w:trPr>
        <w:tc>
          <w:tcPr>
            <w:tcW w:w="2135" w:type="dxa"/>
            <w:vAlign w:val="center"/>
          </w:tcPr>
          <w:p w:rsidR="00201370" w:rsidRPr="00D10B7F" w:rsidRDefault="00201370" w:rsidP="00A224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</w:pPr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1 этап</w:t>
            </w:r>
          </w:p>
        </w:tc>
        <w:tc>
          <w:tcPr>
            <w:tcW w:w="7180" w:type="dxa"/>
            <w:vAlign w:val="center"/>
          </w:tcPr>
          <w:p w:rsidR="00201370" w:rsidRPr="00D10B7F" w:rsidRDefault="00201370" w:rsidP="00A224B0">
            <w:pPr>
              <w:jc w:val="both"/>
              <w:outlineLvl w:val="2"/>
              <w:rPr>
                <w:rFonts w:ascii="Times New Roman" w:eastAsia="Georgia" w:hAnsi="Times New Roman" w:cs="Times New Roman"/>
                <w:bCs/>
                <w:sz w:val="28"/>
                <w:szCs w:val="28"/>
                <w:lang w:val="ru-RU" w:eastAsia="ru-RU" w:bidi="ru-RU"/>
              </w:rPr>
            </w:pPr>
            <w:r w:rsidRPr="00D10B7F">
              <w:rPr>
                <w:rFonts w:ascii="Times New Roman" w:eastAsia="Georgia" w:hAnsi="Times New Roman" w:cs="Times New Roman"/>
                <w:bCs/>
                <w:sz w:val="28"/>
                <w:szCs w:val="28"/>
                <w:lang w:val="ru-RU" w:eastAsia="ru-RU" w:bidi="ru-RU"/>
              </w:rPr>
              <w:t>Приём заявок и необходимых документов от участников</w:t>
            </w:r>
          </w:p>
        </w:tc>
      </w:tr>
      <w:tr w:rsidR="00201370" w:rsidRPr="00201370" w:rsidTr="001958F3">
        <w:trPr>
          <w:trHeight w:val="314"/>
          <w:jc w:val="center"/>
        </w:trPr>
        <w:tc>
          <w:tcPr>
            <w:tcW w:w="2135" w:type="dxa"/>
            <w:vAlign w:val="center"/>
          </w:tcPr>
          <w:p w:rsidR="00201370" w:rsidRPr="00D10B7F" w:rsidRDefault="00201370" w:rsidP="00A224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</w:pPr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2 этап</w:t>
            </w:r>
          </w:p>
        </w:tc>
        <w:tc>
          <w:tcPr>
            <w:tcW w:w="7180" w:type="dxa"/>
            <w:vAlign w:val="center"/>
          </w:tcPr>
          <w:p w:rsidR="00201370" w:rsidRPr="00D10B7F" w:rsidRDefault="00201370" w:rsidP="00A224B0">
            <w:pPr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</w:pPr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Подтверждение</w:t>
            </w:r>
            <w:r w:rsidRPr="00D10B7F">
              <w:rPr>
                <w:rFonts w:ascii="Times New Roman" w:eastAsia="Georgia" w:hAnsi="Times New Roman" w:cs="Times New Roman"/>
                <w:spacing w:val="-33"/>
                <w:sz w:val="28"/>
                <w:szCs w:val="28"/>
                <w:lang w:val="ru-RU" w:eastAsia="ru-RU" w:bidi="ru-RU"/>
              </w:rPr>
              <w:t xml:space="preserve"> </w:t>
            </w:r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участия</w:t>
            </w:r>
            <w:r w:rsidRPr="00D10B7F">
              <w:rPr>
                <w:rFonts w:ascii="Times New Roman" w:eastAsia="Georgia" w:hAnsi="Times New Roman" w:cs="Times New Roman"/>
                <w:spacing w:val="-33"/>
                <w:sz w:val="28"/>
                <w:szCs w:val="28"/>
                <w:lang w:val="ru-RU" w:eastAsia="ru-RU" w:bidi="ru-RU"/>
              </w:rPr>
              <w:t xml:space="preserve"> </w:t>
            </w:r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 xml:space="preserve">и  даты </w:t>
            </w:r>
            <w:r w:rsidRPr="00D10B7F">
              <w:rPr>
                <w:rFonts w:ascii="Times New Roman" w:eastAsia="Georgia" w:hAnsi="Times New Roman" w:cs="Times New Roman"/>
                <w:spacing w:val="-32"/>
                <w:sz w:val="28"/>
                <w:szCs w:val="28"/>
                <w:lang w:val="ru-RU" w:eastAsia="ru-RU" w:bidi="ru-RU"/>
              </w:rPr>
              <w:t xml:space="preserve"> п</w:t>
            </w:r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риезда и отъезда</w:t>
            </w:r>
          </w:p>
        </w:tc>
      </w:tr>
      <w:tr w:rsidR="00201370" w:rsidRPr="00201370" w:rsidTr="001958F3">
        <w:trPr>
          <w:trHeight w:val="188"/>
          <w:jc w:val="center"/>
        </w:trPr>
        <w:tc>
          <w:tcPr>
            <w:tcW w:w="2135" w:type="dxa"/>
            <w:vAlign w:val="center"/>
          </w:tcPr>
          <w:p w:rsidR="00201370" w:rsidRPr="00D10B7F" w:rsidRDefault="00201370" w:rsidP="00A224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</w:pPr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3 этап</w:t>
            </w:r>
          </w:p>
        </w:tc>
        <w:tc>
          <w:tcPr>
            <w:tcW w:w="7180" w:type="dxa"/>
            <w:vAlign w:val="center"/>
          </w:tcPr>
          <w:p w:rsidR="00201370" w:rsidRPr="00D10B7F" w:rsidRDefault="00201370" w:rsidP="00A224B0">
            <w:pPr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</w:pPr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 xml:space="preserve">Оплата участия по факту приезда в течение первых 2-х дней по курсу </w:t>
            </w:r>
            <w:proofErr w:type="spellStart"/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Нацбанка</w:t>
            </w:r>
            <w:proofErr w:type="spellEnd"/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 xml:space="preserve"> РБ</w:t>
            </w:r>
          </w:p>
        </w:tc>
      </w:tr>
      <w:tr w:rsidR="00201370" w:rsidRPr="00201370" w:rsidTr="001958F3">
        <w:trPr>
          <w:trHeight w:val="224"/>
          <w:jc w:val="center"/>
        </w:trPr>
        <w:tc>
          <w:tcPr>
            <w:tcW w:w="2135" w:type="dxa"/>
            <w:vAlign w:val="center"/>
          </w:tcPr>
          <w:p w:rsidR="00201370" w:rsidRPr="00D10B7F" w:rsidRDefault="00201370" w:rsidP="00A224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 w:bidi="ru-RU"/>
              </w:rPr>
            </w:pPr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eastAsia="ru-RU" w:bidi="ru-RU"/>
              </w:rPr>
              <w:t xml:space="preserve">4 </w:t>
            </w:r>
            <w:proofErr w:type="spellStart"/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eastAsia="ru-RU" w:bidi="ru-RU"/>
              </w:rPr>
              <w:t>этап</w:t>
            </w:r>
            <w:proofErr w:type="spellEnd"/>
          </w:p>
        </w:tc>
        <w:tc>
          <w:tcPr>
            <w:tcW w:w="7180" w:type="dxa"/>
            <w:vAlign w:val="center"/>
          </w:tcPr>
          <w:p w:rsidR="00201370" w:rsidRPr="00D10B7F" w:rsidRDefault="00201370" w:rsidP="00A224B0">
            <w:pPr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</w:pPr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Проведение школы</w:t>
            </w:r>
          </w:p>
        </w:tc>
      </w:tr>
      <w:tr w:rsidR="00201370" w:rsidRPr="00201370" w:rsidTr="001958F3">
        <w:trPr>
          <w:trHeight w:val="247"/>
          <w:jc w:val="center"/>
        </w:trPr>
        <w:tc>
          <w:tcPr>
            <w:tcW w:w="2135" w:type="dxa"/>
            <w:vAlign w:val="center"/>
          </w:tcPr>
          <w:p w:rsidR="00201370" w:rsidRPr="00D10B7F" w:rsidRDefault="00201370" w:rsidP="00A224B0">
            <w:pPr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ru-RU" w:bidi="ru-RU"/>
              </w:rPr>
            </w:pPr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eastAsia="ru-RU" w:bidi="ru-RU"/>
              </w:rPr>
              <w:t xml:space="preserve">5 </w:t>
            </w:r>
            <w:proofErr w:type="spellStart"/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eastAsia="ru-RU" w:bidi="ru-RU"/>
              </w:rPr>
              <w:t>этап</w:t>
            </w:r>
            <w:proofErr w:type="spellEnd"/>
          </w:p>
        </w:tc>
        <w:tc>
          <w:tcPr>
            <w:tcW w:w="7180" w:type="dxa"/>
            <w:vAlign w:val="center"/>
          </w:tcPr>
          <w:p w:rsidR="00201370" w:rsidRPr="00D10B7F" w:rsidRDefault="00201370" w:rsidP="00A224B0">
            <w:pPr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eastAsia="ru-RU" w:bidi="ru-RU"/>
              </w:rPr>
              <w:t>Вручение</w:t>
            </w:r>
            <w:proofErr w:type="spellEnd"/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eastAsia="ru-RU" w:bidi="ru-RU"/>
              </w:rPr>
              <w:t>сертификатов</w:t>
            </w:r>
            <w:proofErr w:type="spellEnd"/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D10B7F">
              <w:rPr>
                <w:rFonts w:ascii="Times New Roman" w:eastAsia="Georgia" w:hAnsi="Times New Roman" w:cs="Times New Roman"/>
                <w:sz w:val="28"/>
                <w:szCs w:val="28"/>
                <w:lang w:eastAsia="ru-RU" w:bidi="ru-RU"/>
              </w:rPr>
              <w:t>участникам</w:t>
            </w:r>
            <w:proofErr w:type="spellEnd"/>
          </w:p>
        </w:tc>
      </w:tr>
    </w:tbl>
    <w:p w:rsidR="00201370" w:rsidRDefault="00201370" w:rsidP="00A224B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sz w:val="16"/>
          <w:lang w:val="en-GB" w:eastAsia="ru-RU" w:bidi="ru-RU"/>
        </w:rPr>
      </w:pPr>
    </w:p>
    <w:p w:rsidR="00201370" w:rsidRDefault="00201370" w:rsidP="00A224B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sz w:val="16"/>
          <w:lang w:val="en-GB" w:eastAsia="ru-RU" w:bidi="ru-RU"/>
        </w:rPr>
      </w:pPr>
    </w:p>
    <w:p w:rsidR="00201370" w:rsidRPr="00201370" w:rsidRDefault="00201370" w:rsidP="00A224B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sz w:val="16"/>
          <w:lang w:val="en-GB" w:eastAsia="ru-RU" w:bidi="ru-RU"/>
        </w:rPr>
      </w:pPr>
    </w:p>
    <w:tbl>
      <w:tblPr>
        <w:tblStyle w:val="TableNormal"/>
        <w:tblW w:w="9423" w:type="dxa"/>
        <w:tblInd w:w="3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745"/>
        <w:gridCol w:w="4678"/>
      </w:tblGrid>
      <w:tr w:rsidR="00201370" w:rsidRPr="002E0607" w:rsidTr="002E0607">
        <w:trPr>
          <w:trHeight w:val="278"/>
        </w:trPr>
        <w:tc>
          <w:tcPr>
            <w:tcW w:w="4745" w:type="dxa"/>
            <w:vAlign w:val="center"/>
          </w:tcPr>
          <w:p w:rsidR="00201370" w:rsidRPr="002E0607" w:rsidRDefault="00201370" w:rsidP="00A224B0">
            <w:pPr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</w:pPr>
            <w:r w:rsidRPr="002E0607">
              <w:rPr>
                <w:rFonts w:ascii="Times New Roman" w:eastAsia="Georgia" w:hAnsi="Times New Roman" w:cs="Times New Roman"/>
                <w:b/>
                <w:color w:val="001F5F"/>
                <w:sz w:val="28"/>
                <w:szCs w:val="28"/>
                <w:lang w:val="ru-RU" w:eastAsia="ru-RU" w:bidi="ru-RU"/>
              </w:rPr>
              <w:t>Стоимость программы</w:t>
            </w: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 xml:space="preserve"> для 1-го участника</w:t>
            </w:r>
          </w:p>
          <w:p w:rsidR="00201370" w:rsidRPr="002E0607" w:rsidRDefault="00201370" w:rsidP="00607602">
            <w:pPr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</w:pP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 xml:space="preserve">* Возможно согласование индивидуального срока пребывания </w:t>
            </w:r>
          </w:p>
        </w:tc>
        <w:tc>
          <w:tcPr>
            <w:tcW w:w="4678" w:type="dxa"/>
            <w:vAlign w:val="center"/>
          </w:tcPr>
          <w:p w:rsidR="00D10B7F" w:rsidRPr="002E0607" w:rsidRDefault="00201370" w:rsidP="00A224B0">
            <w:pPr>
              <w:jc w:val="center"/>
              <w:rPr>
                <w:rFonts w:ascii="Times New Roman" w:eastAsia="Georgia" w:hAnsi="Times New Roman" w:cs="Times New Roman"/>
                <w:color w:val="001F5F"/>
                <w:sz w:val="28"/>
                <w:szCs w:val="28"/>
                <w:lang w:val="ru-RU" w:eastAsia="ru-RU" w:bidi="ru-RU"/>
              </w:rPr>
            </w:pPr>
            <w:r w:rsidRPr="002E0607">
              <w:rPr>
                <w:rFonts w:ascii="Times New Roman" w:eastAsia="Georgia" w:hAnsi="Times New Roman" w:cs="Times New Roman"/>
                <w:color w:val="001F5F"/>
                <w:sz w:val="28"/>
                <w:szCs w:val="28"/>
                <w:lang w:val="ru-RU" w:eastAsia="ru-RU" w:bidi="ru-RU"/>
              </w:rPr>
              <w:t xml:space="preserve">Из расчета за весь период обучения </w:t>
            </w:r>
          </w:p>
          <w:p w:rsidR="00201370" w:rsidRPr="002E0607" w:rsidRDefault="00201370" w:rsidP="00A224B0">
            <w:pPr>
              <w:jc w:val="center"/>
              <w:rPr>
                <w:rFonts w:ascii="Times New Roman" w:eastAsia="Georgia" w:hAnsi="Times New Roman" w:cs="Times New Roman"/>
                <w:color w:val="001F5F"/>
                <w:sz w:val="28"/>
                <w:szCs w:val="28"/>
                <w:lang w:val="ru-RU" w:eastAsia="ru-RU" w:bidi="ru-RU"/>
              </w:rPr>
            </w:pPr>
            <w:r w:rsidRPr="002E0607">
              <w:rPr>
                <w:rFonts w:ascii="Times New Roman" w:eastAsia="Georgia" w:hAnsi="Times New Roman" w:cs="Times New Roman"/>
                <w:color w:val="001F5F"/>
                <w:sz w:val="28"/>
                <w:szCs w:val="28"/>
                <w:lang w:val="ru-RU" w:eastAsia="ru-RU" w:bidi="ru-RU"/>
              </w:rPr>
              <w:t>(7 дней)</w:t>
            </w:r>
          </w:p>
          <w:p w:rsidR="00201370" w:rsidRPr="002E0607" w:rsidRDefault="00201370" w:rsidP="00A224B0">
            <w:pPr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2E0607">
              <w:rPr>
                <w:rFonts w:ascii="Times New Roman" w:eastAsia="Georgia" w:hAnsi="Times New Roman" w:cs="Times New Roman"/>
                <w:color w:val="001F5F"/>
                <w:sz w:val="28"/>
                <w:szCs w:val="28"/>
                <w:lang w:val="ru-RU" w:eastAsia="ru-RU" w:bidi="ru-RU"/>
              </w:rPr>
              <w:t>от 140 долл. США по курсу НБ РБ</w:t>
            </w:r>
          </w:p>
        </w:tc>
      </w:tr>
      <w:tr w:rsidR="00201370" w:rsidRPr="002E0607" w:rsidTr="002E0607">
        <w:trPr>
          <w:trHeight w:val="278"/>
        </w:trPr>
        <w:tc>
          <w:tcPr>
            <w:tcW w:w="9423" w:type="dxa"/>
            <w:gridSpan w:val="2"/>
          </w:tcPr>
          <w:p w:rsidR="00201370" w:rsidRPr="002E0607" w:rsidRDefault="00201370" w:rsidP="00A224B0">
            <w:pPr>
              <w:rPr>
                <w:rFonts w:ascii="Times New Roman" w:eastAsia="Georgia" w:hAnsi="Times New Roman" w:cs="Times New Roman"/>
                <w:color w:val="001F5F"/>
                <w:sz w:val="28"/>
                <w:szCs w:val="28"/>
                <w:lang w:eastAsia="ru-RU" w:bidi="ru-RU"/>
              </w:rPr>
            </w:pPr>
            <w:proofErr w:type="spellStart"/>
            <w:r w:rsidRPr="002E0607">
              <w:rPr>
                <w:rFonts w:ascii="Times New Roman" w:eastAsia="Georgia" w:hAnsi="Times New Roman" w:cs="Times New Roman"/>
                <w:b/>
                <w:i/>
                <w:sz w:val="28"/>
                <w:szCs w:val="28"/>
                <w:lang w:eastAsia="ru-RU" w:bidi="ru-RU"/>
              </w:rPr>
              <w:t>Стоимость</w:t>
            </w:r>
            <w:proofErr w:type="spellEnd"/>
            <w:r w:rsidRPr="002E0607">
              <w:rPr>
                <w:rFonts w:ascii="Times New Roman" w:eastAsia="Georgia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E0607">
              <w:rPr>
                <w:rFonts w:ascii="Times New Roman" w:eastAsia="Georgia" w:hAnsi="Times New Roman" w:cs="Times New Roman"/>
                <w:b/>
                <w:i/>
                <w:sz w:val="28"/>
                <w:szCs w:val="28"/>
                <w:lang w:eastAsia="ru-RU" w:bidi="ru-RU"/>
              </w:rPr>
              <w:t>включает</w:t>
            </w:r>
            <w:proofErr w:type="spellEnd"/>
            <w:r w:rsidRPr="002E0607">
              <w:rPr>
                <w:rFonts w:ascii="Times New Roman" w:eastAsia="Georgia" w:hAnsi="Times New Roman" w:cs="Times New Roman"/>
                <w:b/>
                <w:i/>
                <w:sz w:val="28"/>
                <w:szCs w:val="28"/>
                <w:lang w:eastAsia="ru-RU" w:bidi="ru-RU"/>
              </w:rPr>
              <w:t>:</w:t>
            </w:r>
          </w:p>
        </w:tc>
      </w:tr>
      <w:tr w:rsidR="00201370" w:rsidRPr="002E0607" w:rsidTr="002E0607">
        <w:trPr>
          <w:trHeight w:val="916"/>
        </w:trPr>
        <w:tc>
          <w:tcPr>
            <w:tcW w:w="9423" w:type="dxa"/>
            <w:gridSpan w:val="2"/>
          </w:tcPr>
          <w:p w:rsidR="00201370" w:rsidRPr="002E0607" w:rsidRDefault="00201370" w:rsidP="00A224B0">
            <w:pPr>
              <w:ind w:firstLine="113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</w:pP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- Лекции,</w:t>
            </w:r>
            <w:r w:rsidRPr="002E0607">
              <w:rPr>
                <w:rFonts w:ascii="Times New Roman" w:eastAsia="Georgia" w:hAnsi="Times New Roman" w:cs="Times New Roman"/>
                <w:spacing w:val="-19"/>
                <w:sz w:val="28"/>
                <w:szCs w:val="28"/>
                <w:lang w:val="ru-RU" w:eastAsia="ru-RU" w:bidi="ru-RU"/>
              </w:rPr>
              <w:t xml:space="preserve"> </w:t>
            </w: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мастер-классы</w:t>
            </w:r>
            <w:r w:rsidRPr="002E0607">
              <w:rPr>
                <w:rFonts w:ascii="Times New Roman" w:eastAsia="Georgia" w:hAnsi="Times New Roman" w:cs="Times New Roman"/>
                <w:spacing w:val="-20"/>
                <w:sz w:val="28"/>
                <w:szCs w:val="28"/>
                <w:lang w:val="ru-RU" w:eastAsia="ru-RU" w:bidi="ru-RU"/>
              </w:rPr>
              <w:t xml:space="preserve"> </w:t>
            </w: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и</w:t>
            </w:r>
            <w:r w:rsidRPr="002E0607">
              <w:rPr>
                <w:rFonts w:ascii="Times New Roman" w:eastAsia="Georgia" w:hAnsi="Times New Roman" w:cs="Times New Roman"/>
                <w:spacing w:val="-19"/>
                <w:sz w:val="28"/>
                <w:szCs w:val="28"/>
                <w:lang w:val="ru-RU" w:eastAsia="ru-RU" w:bidi="ru-RU"/>
              </w:rPr>
              <w:t xml:space="preserve"> </w:t>
            </w: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другие</w:t>
            </w:r>
            <w:r w:rsidRPr="002E0607">
              <w:rPr>
                <w:rFonts w:ascii="Times New Roman" w:eastAsia="Georgia" w:hAnsi="Times New Roman" w:cs="Times New Roman"/>
                <w:spacing w:val="-18"/>
                <w:sz w:val="28"/>
                <w:szCs w:val="28"/>
                <w:lang w:val="ru-RU" w:eastAsia="ru-RU" w:bidi="ru-RU"/>
              </w:rPr>
              <w:t xml:space="preserve"> </w:t>
            </w: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мероприятия</w:t>
            </w:r>
            <w:r w:rsidRPr="002E0607">
              <w:rPr>
                <w:rFonts w:ascii="Times New Roman" w:eastAsia="Georgia" w:hAnsi="Times New Roman" w:cs="Times New Roman"/>
                <w:spacing w:val="-19"/>
                <w:sz w:val="28"/>
                <w:szCs w:val="28"/>
                <w:lang w:val="ru-RU" w:eastAsia="ru-RU" w:bidi="ru-RU"/>
              </w:rPr>
              <w:t xml:space="preserve"> </w:t>
            </w: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в</w:t>
            </w:r>
            <w:r w:rsidRPr="002E0607">
              <w:rPr>
                <w:rFonts w:ascii="Times New Roman" w:eastAsia="Georgia" w:hAnsi="Times New Roman" w:cs="Times New Roman"/>
                <w:spacing w:val="-18"/>
                <w:sz w:val="28"/>
                <w:szCs w:val="28"/>
                <w:lang w:val="ru-RU" w:eastAsia="ru-RU" w:bidi="ru-RU"/>
              </w:rPr>
              <w:t xml:space="preserve"> </w:t>
            </w:r>
            <w:r w:rsidRPr="002E0607">
              <w:rPr>
                <w:rFonts w:ascii="Times New Roman" w:eastAsia="Georgia" w:hAnsi="Times New Roman" w:cs="Times New Roman"/>
                <w:spacing w:val="-2"/>
                <w:sz w:val="28"/>
                <w:szCs w:val="28"/>
                <w:lang w:val="ru-RU" w:eastAsia="ru-RU" w:bidi="ru-RU"/>
              </w:rPr>
              <w:t>соответствии</w:t>
            </w:r>
            <w:r w:rsidRPr="002E0607">
              <w:rPr>
                <w:rFonts w:ascii="Times New Roman" w:eastAsia="Georgia" w:hAnsi="Times New Roman" w:cs="Times New Roman"/>
                <w:spacing w:val="-20"/>
                <w:sz w:val="28"/>
                <w:szCs w:val="28"/>
                <w:lang w:val="ru-RU" w:eastAsia="ru-RU" w:bidi="ru-RU"/>
              </w:rPr>
              <w:t xml:space="preserve"> </w:t>
            </w: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с</w:t>
            </w:r>
            <w:r w:rsidRPr="002E0607">
              <w:rPr>
                <w:rFonts w:ascii="Times New Roman" w:eastAsia="Georgia" w:hAnsi="Times New Roman" w:cs="Times New Roman"/>
                <w:spacing w:val="-18"/>
                <w:sz w:val="28"/>
                <w:szCs w:val="28"/>
                <w:lang w:val="ru-RU" w:eastAsia="ru-RU" w:bidi="ru-RU"/>
              </w:rPr>
              <w:t xml:space="preserve"> </w:t>
            </w: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 xml:space="preserve">программой; </w:t>
            </w:r>
          </w:p>
          <w:p w:rsidR="00201370" w:rsidRPr="002E0607" w:rsidRDefault="00201370" w:rsidP="00A224B0">
            <w:pPr>
              <w:ind w:firstLine="113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</w:pP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- Учебные материалы;</w:t>
            </w:r>
          </w:p>
          <w:p w:rsidR="00201370" w:rsidRPr="002E0607" w:rsidRDefault="00201370" w:rsidP="00A224B0">
            <w:pPr>
              <w:ind w:firstLine="113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</w:pP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 xml:space="preserve">- Культурная программа, в </w:t>
            </w:r>
            <w:proofErr w:type="spellStart"/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т.ч</w:t>
            </w:r>
            <w:proofErr w:type="spellEnd"/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. пешеходная экскурсия по г. Гродно и туристическим местам;</w:t>
            </w:r>
          </w:p>
          <w:p w:rsidR="00201370" w:rsidRPr="002E0607" w:rsidRDefault="00201370" w:rsidP="00A224B0">
            <w:pPr>
              <w:ind w:firstLine="113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</w:pP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 xml:space="preserve">- Посещение организаций-партнеров ФЭУ: ОАО «Молочный мир»; </w:t>
            </w:r>
            <w:r w:rsidR="002E63EF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ОАО «Гродненский мясокомбинат»;</w:t>
            </w: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 xml:space="preserve"> ОАО «</w:t>
            </w:r>
            <w:proofErr w:type="spellStart"/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Скидельский</w:t>
            </w:r>
            <w:proofErr w:type="spellEnd"/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 xml:space="preserve"> сахарный комбинат»; ОАО «Гродненский стеклозавод» и других;</w:t>
            </w:r>
          </w:p>
          <w:p w:rsidR="00201370" w:rsidRPr="002E0607" w:rsidRDefault="00201370" w:rsidP="00A224B0">
            <w:pPr>
              <w:ind w:firstLine="113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</w:pP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- Информационные</w:t>
            </w:r>
            <w:r w:rsidRPr="002E0607">
              <w:rPr>
                <w:rFonts w:ascii="Times New Roman" w:eastAsia="Georgia" w:hAnsi="Times New Roman" w:cs="Times New Roman"/>
                <w:spacing w:val="-11"/>
                <w:sz w:val="28"/>
                <w:szCs w:val="28"/>
                <w:lang w:val="ru-RU" w:eastAsia="ru-RU" w:bidi="ru-RU"/>
              </w:rPr>
              <w:t xml:space="preserve"> </w:t>
            </w: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материалы</w:t>
            </w:r>
            <w:r w:rsidRPr="002E0607">
              <w:rPr>
                <w:rFonts w:ascii="Times New Roman" w:eastAsia="Georgia" w:hAnsi="Times New Roman" w:cs="Times New Roman"/>
                <w:spacing w:val="-9"/>
                <w:sz w:val="28"/>
                <w:szCs w:val="28"/>
                <w:lang w:val="ru-RU" w:eastAsia="ru-RU" w:bidi="ru-RU"/>
              </w:rPr>
              <w:t xml:space="preserve"> </w:t>
            </w: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и</w:t>
            </w:r>
            <w:r w:rsidRPr="002E0607">
              <w:rPr>
                <w:rFonts w:ascii="Times New Roman" w:eastAsia="Georgia" w:hAnsi="Times New Roman" w:cs="Times New Roman"/>
                <w:spacing w:val="-8"/>
                <w:sz w:val="28"/>
                <w:szCs w:val="28"/>
                <w:lang w:val="ru-RU" w:eastAsia="ru-RU" w:bidi="ru-RU"/>
              </w:rPr>
              <w:t xml:space="preserve"> </w:t>
            </w: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консультационная</w:t>
            </w:r>
            <w:r w:rsidRPr="002E0607">
              <w:rPr>
                <w:rFonts w:ascii="Times New Roman" w:eastAsia="Georgia" w:hAnsi="Times New Roman" w:cs="Times New Roman"/>
                <w:spacing w:val="-8"/>
                <w:sz w:val="28"/>
                <w:szCs w:val="28"/>
                <w:lang w:val="ru-RU" w:eastAsia="ru-RU" w:bidi="ru-RU"/>
              </w:rPr>
              <w:t xml:space="preserve"> </w:t>
            </w: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поддержка;</w:t>
            </w:r>
          </w:p>
          <w:p w:rsidR="00201370" w:rsidRPr="002E63EF" w:rsidRDefault="00201370" w:rsidP="002E63EF">
            <w:pPr>
              <w:ind w:firstLine="113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</w:pPr>
            <w:r w:rsidRPr="002E63EF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- Сопровождение куратором</w:t>
            </w:r>
            <w:r w:rsidR="002E63EF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 xml:space="preserve"> и волонтерами реализации </w:t>
            </w:r>
            <w:r w:rsidRPr="002E63EF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программы 24 / 7</w:t>
            </w:r>
          </w:p>
        </w:tc>
      </w:tr>
      <w:tr w:rsidR="00201370" w:rsidRPr="002E0607" w:rsidTr="002E0607">
        <w:trPr>
          <w:trHeight w:val="1681"/>
        </w:trPr>
        <w:tc>
          <w:tcPr>
            <w:tcW w:w="9423" w:type="dxa"/>
            <w:gridSpan w:val="2"/>
          </w:tcPr>
          <w:p w:rsidR="00D239BA" w:rsidRPr="002E0607" w:rsidRDefault="00D239BA" w:rsidP="00A224B0">
            <w:pPr>
              <w:rPr>
                <w:rFonts w:ascii="Times New Roman" w:eastAsia="Georgia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</w:p>
          <w:p w:rsidR="00201370" w:rsidRPr="002E0607" w:rsidRDefault="00201370" w:rsidP="00A224B0">
            <w:pPr>
              <w:rPr>
                <w:rFonts w:ascii="Times New Roman" w:eastAsia="Georgia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2E0607">
              <w:rPr>
                <w:rFonts w:ascii="Times New Roman" w:eastAsia="Georgia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В стоимость не включено:</w:t>
            </w:r>
          </w:p>
          <w:p w:rsidR="00201370" w:rsidRPr="002E0607" w:rsidRDefault="00201370" w:rsidP="00A224B0">
            <w:pPr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</w:pP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 xml:space="preserve">- Банковские услуги;                                                    - Транспортные расходы; </w:t>
            </w:r>
          </w:p>
          <w:p w:rsidR="00201370" w:rsidRPr="002E0607" w:rsidRDefault="00201370" w:rsidP="00A224B0">
            <w:pPr>
              <w:rPr>
                <w:rFonts w:ascii="Times New Roman" w:eastAsia="Georgia" w:hAnsi="Times New Roman" w:cs="Times New Roman"/>
                <w:spacing w:val="-6"/>
                <w:sz w:val="28"/>
                <w:szCs w:val="28"/>
                <w:lang w:val="ru-RU" w:eastAsia="ru-RU" w:bidi="ru-RU"/>
              </w:rPr>
            </w:pP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 xml:space="preserve">- Медицинская страховка;                                    </w:t>
            </w:r>
            <w:r w:rsidR="00A224B0"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 xml:space="preserve">   </w:t>
            </w: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 xml:space="preserve">     - Питание</w:t>
            </w:r>
            <w:r w:rsidRPr="002E0607">
              <w:rPr>
                <w:rFonts w:ascii="Times New Roman" w:eastAsia="Georgia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>;</w:t>
            </w:r>
          </w:p>
          <w:p w:rsidR="00201370" w:rsidRPr="002E0607" w:rsidRDefault="00201370" w:rsidP="00A224B0">
            <w:pPr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</w:pPr>
            <w:r w:rsidRPr="002E0607">
              <w:rPr>
                <w:rFonts w:ascii="Times New Roman" w:eastAsia="Georgia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- Проживание;                                </w:t>
            </w:r>
            <w:r w:rsidR="00A224B0" w:rsidRPr="002E0607">
              <w:rPr>
                <w:rFonts w:ascii="Times New Roman" w:eastAsia="Georgia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                              </w:t>
            </w:r>
            <w:r w:rsidRPr="002E0607">
              <w:rPr>
                <w:rFonts w:ascii="Times New Roman" w:eastAsia="Georgia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 xml:space="preserve">         - </w:t>
            </w: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Личные</w:t>
            </w:r>
            <w:r w:rsidRPr="002E0607">
              <w:rPr>
                <w:rFonts w:ascii="Times New Roman" w:eastAsia="Georgia" w:hAnsi="Times New Roman" w:cs="Times New Roman"/>
                <w:spacing w:val="-9"/>
                <w:sz w:val="28"/>
                <w:szCs w:val="28"/>
                <w:lang w:val="ru-RU" w:eastAsia="ru-RU" w:bidi="ru-RU"/>
              </w:rPr>
              <w:t xml:space="preserve"> </w:t>
            </w:r>
            <w:r w:rsidRPr="002E0607">
              <w:rPr>
                <w:rFonts w:ascii="Times New Roman" w:eastAsia="Georgia" w:hAnsi="Times New Roman" w:cs="Times New Roman"/>
                <w:sz w:val="28"/>
                <w:szCs w:val="28"/>
                <w:lang w:val="ru-RU" w:eastAsia="ru-RU" w:bidi="ru-RU"/>
              </w:rPr>
              <w:t>расходы.</w:t>
            </w:r>
          </w:p>
        </w:tc>
      </w:tr>
    </w:tbl>
    <w:p w:rsidR="003F412B" w:rsidRDefault="003F412B" w:rsidP="00A22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12B" w:rsidRDefault="003F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761" w:rsidRPr="00D239BA" w:rsidRDefault="00D239BA" w:rsidP="00A224B0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239BA">
        <w:rPr>
          <w:rFonts w:ascii="Times New Roman" w:hAnsi="Times New Roman" w:cs="Times New Roman"/>
          <w:b/>
          <w:sz w:val="32"/>
          <w:szCs w:val="28"/>
          <w:lang w:val="en-GB"/>
        </w:rPr>
        <w:lastRenderedPageBreak/>
        <w:t xml:space="preserve">VIII. </w:t>
      </w:r>
      <w:r w:rsidRPr="00D239BA">
        <w:rPr>
          <w:rFonts w:ascii="Times New Roman" w:hAnsi="Times New Roman" w:cs="Times New Roman"/>
          <w:b/>
          <w:sz w:val="32"/>
          <w:szCs w:val="28"/>
        </w:rPr>
        <w:t>Расписание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74"/>
        <w:gridCol w:w="2390"/>
        <w:gridCol w:w="2087"/>
        <w:gridCol w:w="1874"/>
        <w:gridCol w:w="1737"/>
      </w:tblGrid>
      <w:tr w:rsidR="00811761" w:rsidRPr="006357F4" w:rsidTr="00B84476">
        <w:tc>
          <w:tcPr>
            <w:tcW w:w="13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761" w:rsidRPr="006357F4" w:rsidRDefault="00811761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День 1</w:t>
            </w:r>
          </w:p>
        </w:tc>
        <w:tc>
          <w:tcPr>
            <w:tcW w:w="8088" w:type="dxa"/>
            <w:gridSpan w:val="4"/>
            <w:shd w:val="clear" w:color="auto" w:fill="D9D9D9" w:themeFill="background1" w:themeFillShade="D9"/>
          </w:tcPr>
          <w:p w:rsidR="00620F3C" w:rsidRPr="006357F4" w:rsidRDefault="00811761" w:rsidP="003E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День приезда и размещение</w:t>
            </w:r>
          </w:p>
        </w:tc>
      </w:tr>
      <w:tr w:rsidR="00620F3C" w:rsidRPr="006357F4" w:rsidTr="00B84476"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0A1BC9" w:rsidRPr="006357F4" w:rsidRDefault="000A1BC9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День 2</w:t>
            </w:r>
          </w:p>
        </w:tc>
        <w:tc>
          <w:tcPr>
            <w:tcW w:w="2390" w:type="dxa"/>
            <w:shd w:val="clear" w:color="auto" w:fill="00B0F0"/>
            <w:vAlign w:val="center"/>
          </w:tcPr>
          <w:p w:rsidR="00CA658D" w:rsidRPr="006357F4" w:rsidRDefault="00CA658D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Командообразующая</w:t>
            </w:r>
            <w:proofErr w:type="spellEnd"/>
            <w:r w:rsidRPr="006357F4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</w:p>
          <w:p w:rsidR="000A1BC9" w:rsidRPr="006357F4" w:rsidRDefault="003E098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087" w:type="dxa"/>
            <w:shd w:val="clear" w:color="auto" w:fill="00B0F0"/>
            <w:vAlign w:val="center"/>
          </w:tcPr>
          <w:p w:rsidR="00CA658D" w:rsidRPr="006357F4" w:rsidRDefault="00CA658D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  <w:proofErr w:type="spellStart"/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</w:p>
          <w:p w:rsidR="000A1BC9" w:rsidRPr="006357F4" w:rsidRDefault="00CA658D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Розыгрыш призов</w:t>
            </w:r>
          </w:p>
        </w:tc>
        <w:tc>
          <w:tcPr>
            <w:tcW w:w="1874" w:type="dxa"/>
            <w:shd w:val="clear" w:color="auto" w:fill="92D050"/>
            <w:vAlign w:val="center"/>
          </w:tcPr>
          <w:p w:rsidR="000A1BC9" w:rsidRPr="006357F4" w:rsidRDefault="00CA658D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предприятие, дегустация продукции</w:t>
            </w:r>
          </w:p>
        </w:tc>
        <w:tc>
          <w:tcPr>
            <w:tcW w:w="1737" w:type="dxa"/>
            <w:shd w:val="clear" w:color="auto" w:fill="FFCCFF"/>
            <w:vAlign w:val="center"/>
          </w:tcPr>
          <w:p w:rsidR="000A1BC9" w:rsidRPr="006357F4" w:rsidRDefault="00620F3C" w:rsidP="002E6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r w:rsidR="002E63EF">
              <w:rPr>
                <w:rFonts w:ascii="Times New Roman" w:hAnsi="Times New Roman" w:cs="Times New Roman"/>
                <w:sz w:val="20"/>
                <w:szCs w:val="20"/>
              </w:rPr>
              <w:t>музей УО «</w:t>
            </w:r>
            <w:proofErr w:type="spellStart"/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ГрГУ</w:t>
            </w:r>
            <w:proofErr w:type="spellEnd"/>
            <w:r w:rsidR="002E63EF">
              <w:rPr>
                <w:rFonts w:ascii="Times New Roman" w:hAnsi="Times New Roman" w:cs="Times New Roman"/>
                <w:sz w:val="20"/>
                <w:szCs w:val="20"/>
              </w:rPr>
              <w:t xml:space="preserve"> им. Я. Купалы»</w:t>
            </w:r>
          </w:p>
        </w:tc>
      </w:tr>
      <w:tr w:rsidR="00620F3C" w:rsidRPr="006357F4" w:rsidTr="00B84476"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0A1BC9" w:rsidRPr="006357F4" w:rsidRDefault="000A1BC9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День 3</w:t>
            </w:r>
          </w:p>
        </w:tc>
        <w:tc>
          <w:tcPr>
            <w:tcW w:w="2390" w:type="dxa"/>
            <w:shd w:val="clear" w:color="auto" w:fill="FFC000"/>
            <w:vAlign w:val="center"/>
          </w:tcPr>
          <w:p w:rsidR="000A1BC9" w:rsidRPr="006357F4" w:rsidRDefault="00CA658D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Маркетинговое исследование «Тайный покупатель»</w:t>
            </w:r>
          </w:p>
        </w:tc>
        <w:tc>
          <w:tcPr>
            <w:tcW w:w="2087" w:type="dxa"/>
            <w:shd w:val="clear" w:color="auto" w:fill="FFC000"/>
            <w:vAlign w:val="center"/>
          </w:tcPr>
          <w:p w:rsidR="000A1BC9" w:rsidRPr="006357F4" w:rsidRDefault="00CA658D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Маркетинговое исследование «Тайный покупатель»</w:t>
            </w:r>
          </w:p>
        </w:tc>
        <w:tc>
          <w:tcPr>
            <w:tcW w:w="1874" w:type="dxa"/>
            <w:shd w:val="clear" w:color="auto" w:fill="00B0F0"/>
            <w:vAlign w:val="center"/>
          </w:tcPr>
          <w:p w:rsidR="000A1BC9" w:rsidRPr="006357F4" w:rsidRDefault="00620F3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Сравнительная оценка рынка сильных и слабых сторон участников</w:t>
            </w:r>
          </w:p>
        </w:tc>
        <w:tc>
          <w:tcPr>
            <w:tcW w:w="1737" w:type="dxa"/>
            <w:shd w:val="clear" w:color="auto" w:fill="FFCCFF"/>
            <w:vAlign w:val="center"/>
          </w:tcPr>
          <w:p w:rsidR="000A1BC9" w:rsidRPr="006357F4" w:rsidRDefault="00620F3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  <w:bookmarkStart w:id="0" w:name="_GoBack"/>
            <w:bookmarkEnd w:id="0"/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по Гродно</w:t>
            </w:r>
          </w:p>
        </w:tc>
      </w:tr>
      <w:tr w:rsidR="00620F3C" w:rsidRPr="006357F4" w:rsidTr="00B84476"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620F3C" w:rsidRPr="006357F4" w:rsidRDefault="00620F3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День 4</w:t>
            </w:r>
          </w:p>
        </w:tc>
        <w:tc>
          <w:tcPr>
            <w:tcW w:w="2390" w:type="dxa"/>
            <w:shd w:val="clear" w:color="auto" w:fill="92D050"/>
            <w:vAlign w:val="center"/>
          </w:tcPr>
          <w:p w:rsidR="00620F3C" w:rsidRPr="006357F4" w:rsidRDefault="00620F3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предприятие, дегустация продукции</w:t>
            </w:r>
          </w:p>
        </w:tc>
        <w:tc>
          <w:tcPr>
            <w:tcW w:w="2087" w:type="dxa"/>
            <w:shd w:val="clear" w:color="auto" w:fill="92D050"/>
            <w:vAlign w:val="center"/>
          </w:tcPr>
          <w:p w:rsidR="00620F3C" w:rsidRPr="006357F4" w:rsidRDefault="00620F3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предприятие, дегустация продукции</w:t>
            </w:r>
          </w:p>
        </w:tc>
        <w:tc>
          <w:tcPr>
            <w:tcW w:w="1874" w:type="dxa"/>
            <w:shd w:val="clear" w:color="auto" w:fill="FFC000"/>
            <w:vAlign w:val="center"/>
          </w:tcPr>
          <w:p w:rsidR="00620F3C" w:rsidRPr="006357F4" w:rsidRDefault="00620F3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Как найти новые идеи для бизнеса в области международной торговли</w:t>
            </w:r>
          </w:p>
        </w:tc>
        <w:tc>
          <w:tcPr>
            <w:tcW w:w="1737" w:type="dxa"/>
            <w:shd w:val="clear" w:color="auto" w:fill="FFCCFF"/>
            <w:vAlign w:val="center"/>
          </w:tcPr>
          <w:p w:rsidR="00620F3C" w:rsidRPr="006357F4" w:rsidRDefault="00620F3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Гродно туристический</w:t>
            </w:r>
          </w:p>
        </w:tc>
      </w:tr>
      <w:tr w:rsidR="0032698F" w:rsidRPr="006357F4" w:rsidTr="00B84476"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620F3C" w:rsidRPr="006357F4" w:rsidRDefault="00620F3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День 5</w:t>
            </w:r>
          </w:p>
        </w:tc>
        <w:tc>
          <w:tcPr>
            <w:tcW w:w="2390" w:type="dxa"/>
            <w:shd w:val="clear" w:color="auto" w:fill="92D050"/>
            <w:vAlign w:val="center"/>
          </w:tcPr>
          <w:p w:rsidR="00620F3C" w:rsidRPr="006357F4" w:rsidRDefault="00620F3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Экскурсия на предприятие, дегустация продукции</w:t>
            </w:r>
          </w:p>
        </w:tc>
        <w:tc>
          <w:tcPr>
            <w:tcW w:w="2087" w:type="dxa"/>
            <w:shd w:val="clear" w:color="auto" w:fill="FFC000"/>
            <w:vAlign w:val="center"/>
          </w:tcPr>
          <w:p w:rsidR="00620F3C" w:rsidRPr="006357F4" w:rsidRDefault="0032698F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 xml:space="preserve">Деловая игра «Ресурсы». Сравнительный анализ рыночной </w:t>
            </w:r>
            <w:r w:rsidR="003E098C" w:rsidRPr="006357F4">
              <w:rPr>
                <w:rFonts w:ascii="Times New Roman" w:hAnsi="Times New Roman" w:cs="Times New Roman"/>
                <w:sz w:val="20"/>
                <w:szCs w:val="20"/>
              </w:rPr>
              <w:t>экономики и командной экономики</w:t>
            </w:r>
          </w:p>
        </w:tc>
        <w:tc>
          <w:tcPr>
            <w:tcW w:w="1874" w:type="dxa"/>
            <w:shd w:val="clear" w:color="auto" w:fill="FFC000"/>
            <w:vAlign w:val="center"/>
          </w:tcPr>
          <w:p w:rsidR="00620F3C" w:rsidRPr="006357F4" w:rsidRDefault="0032698F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Отличительные черты и примеры экономического образа мышления</w:t>
            </w:r>
          </w:p>
        </w:tc>
        <w:tc>
          <w:tcPr>
            <w:tcW w:w="1737" w:type="dxa"/>
            <w:vAlign w:val="center"/>
          </w:tcPr>
          <w:p w:rsidR="0032698F" w:rsidRPr="006357F4" w:rsidRDefault="00620F3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Сплав на байдарках</w:t>
            </w:r>
          </w:p>
          <w:p w:rsidR="0032698F" w:rsidRPr="006357F4" w:rsidRDefault="0032698F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620F3C" w:rsidRPr="006357F4" w:rsidRDefault="003E098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2698F" w:rsidRPr="006357F4">
              <w:rPr>
                <w:rFonts w:ascii="Times New Roman" w:hAnsi="Times New Roman" w:cs="Times New Roman"/>
                <w:sz w:val="20"/>
                <w:szCs w:val="20"/>
              </w:rPr>
              <w:t>елосипедная прогулка</w:t>
            </w:r>
          </w:p>
        </w:tc>
      </w:tr>
      <w:tr w:rsidR="000A1BC9" w:rsidRPr="006357F4" w:rsidTr="00B84476">
        <w:tc>
          <w:tcPr>
            <w:tcW w:w="13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BC9" w:rsidRPr="006357F4" w:rsidRDefault="00EF5F2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День 6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A1BC9" w:rsidRPr="006357F4" w:rsidRDefault="00620F3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Карьерный драйв или как найти себя в профессии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A1BC9" w:rsidRPr="006357F4" w:rsidRDefault="00620F3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Оценка личност</w:t>
            </w:r>
            <w:r w:rsidR="003E098C" w:rsidRPr="006357F4">
              <w:rPr>
                <w:rFonts w:ascii="Times New Roman" w:hAnsi="Times New Roman" w:cs="Times New Roman"/>
                <w:sz w:val="20"/>
                <w:szCs w:val="20"/>
              </w:rPr>
              <w:t>ного потенциала предпринимателя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620F3C" w:rsidRPr="006357F4" w:rsidRDefault="00620F3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0A1BC9" w:rsidRPr="006357F4" w:rsidRDefault="00620F3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Вручение</w:t>
            </w:r>
          </w:p>
          <w:p w:rsidR="00620F3C" w:rsidRPr="006357F4" w:rsidRDefault="00620F3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сертификатов</w:t>
            </w:r>
          </w:p>
        </w:tc>
      </w:tr>
      <w:tr w:rsidR="00EF5F2C" w:rsidRPr="006357F4" w:rsidTr="00B84476"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EF5F2C" w:rsidRPr="006357F4" w:rsidRDefault="00EF5F2C" w:rsidP="003E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>День 7</w:t>
            </w:r>
          </w:p>
        </w:tc>
        <w:tc>
          <w:tcPr>
            <w:tcW w:w="8088" w:type="dxa"/>
            <w:gridSpan w:val="4"/>
            <w:shd w:val="clear" w:color="auto" w:fill="D9D9D9" w:themeFill="background1" w:themeFillShade="D9"/>
          </w:tcPr>
          <w:p w:rsidR="00620F3C" w:rsidRPr="006357F4" w:rsidRDefault="00EF5F2C" w:rsidP="003E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r w:rsidR="00D239BA" w:rsidRPr="006357F4">
              <w:rPr>
                <w:rFonts w:ascii="Times New Roman" w:hAnsi="Times New Roman" w:cs="Times New Roman"/>
                <w:sz w:val="20"/>
                <w:szCs w:val="20"/>
              </w:rPr>
              <w:t>отъезда</w:t>
            </w:r>
            <w:r w:rsidRPr="00635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A1BC9" w:rsidRPr="006357F4" w:rsidRDefault="006357F4" w:rsidP="0063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7F4">
        <w:rPr>
          <w:rFonts w:ascii="Times New Roman" w:eastAsia="Georg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385E937" wp14:editId="6350B4D6">
            <wp:simplePos x="0" y="0"/>
            <wp:positionH relativeFrom="column">
              <wp:posOffset>4591460</wp:posOffset>
            </wp:positionH>
            <wp:positionV relativeFrom="paragraph">
              <wp:posOffset>142819</wp:posOffset>
            </wp:positionV>
            <wp:extent cx="1419390" cy="1331088"/>
            <wp:effectExtent l="0" t="0" r="9525" b="2540"/>
            <wp:wrapNone/>
            <wp:docPr id="5" name="Рисунок 5" descr="ÐÐ°ÑÑÐ¸Ð½ÐºÐ¸ Ð¿Ð¾ Ð·Ð°Ð¿ÑÐ¾ÑÑ ÑÐ¾ÑÐ¾ Ð³ÑÐ¾Ð´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Ð¾ÑÐ¾ Ð³ÑÐ¾Ð´Ð½Ð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36" cy="133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9BA" w:rsidRPr="006357F4" w:rsidRDefault="00D239BA" w:rsidP="00635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7F4">
        <w:rPr>
          <w:rFonts w:ascii="Times New Roman" w:hAnsi="Times New Roman" w:cs="Times New Roman"/>
          <w:b/>
          <w:sz w:val="28"/>
          <w:szCs w:val="28"/>
          <w:lang w:val="en-GB"/>
        </w:rPr>
        <w:t>IX</w:t>
      </w:r>
      <w:r w:rsidRPr="006357F4">
        <w:rPr>
          <w:rFonts w:ascii="Times New Roman" w:hAnsi="Times New Roman" w:cs="Times New Roman"/>
          <w:b/>
          <w:sz w:val="28"/>
          <w:szCs w:val="28"/>
        </w:rPr>
        <w:t xml:space="preserve">. Как попасть в школу </w:t>
      </w:r>
      <w:r w:rsidRPr="006357F4">
        <w:rPr>
          <w:rFonts w:ascii="Times New Roman" w:hAnsi="Times New Roman" w:cs="Times New Roman"/>
          <w:b/>
          <w:sz w:val="28"/>
          <w:szCs w:val="28"/>
          <w:lang w:val="en-GB"/>
        </w:rPr>
        <w:t>Pro</w:t>
      </w:r>
      <w:r w:rsidRPr="006357F4">
        <w:rPr>
          <w:rFonts w:ascii="Times New Roman" w:hAnsi="Times New Roman" w:cs="Times New Roman"/>
          <w:b/>
          <w:sz w:val="28"/>
          <w:szCs w:val="28"/>
        </w:rPr>
        <w:t>.</w:t>
      </w:r>
      <w:r w:rsidRPr="006357F4">
        <w:rPr>
          <w:rFonts w:ascii="Times New Roman" w:hAnsi="Times New Roman" w:cs="Times New Roman"/>
          <w:b/>
          <w:sz w:val="28"/>
          <w:szCs w:val="28"/>
          <w:lang w:val="en-GB"/>
        </w:rPr>
        <w:t>Business</w:t>
      </w:r>
      <w:r w:rsidRPr="006357F4">
        <w:rPr>
          <w:rFonts w:ascii="Times New Roman" w:hAnsi="Times New Roman" w:cs="Times New Roman"/>
          <w:b/>
          <w:sz w:val="28"/>
          <w:szCs w:val="28"/>
        </w:rPr>
        <w:t>?</w:t>
      </w:r>
    </w:p>
    <w:p w:rsidR="002E63EF" w:rsidRPr="002C60F7" w:rsidRDefault="00D239BA" w:rsidP="002E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F4">
        <w:rPr>
          <w:rFonts w:ascii="Times New Roman" w:hAnsi="Times New Roman" w:cs="Times New Roman"/>
          <w:sz w:val="28"/>
          <w:szCs w:val="28"/>
        </w:rPr>
        <w:tab/>
        <w:t>- заполнить анкету на сайте</w:t>
      </w:r>
      <w:r w:rsidR="002E63E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E63EF" w:rsidRPr="00A961A8">
          <w:rPr>
            <w:rStyle w:val="a6"/>
            <w:rFonts w:ascii="Times New Roman" w:hAnsi="Times New Roman" w:cs="Times New Roman"/>
            <w:sz w:val="28"/>
            <w:szCs w:val="28"/>
          </w:rPr>
          <w:t>www.fem.grsu.by</w:t>
        </w:r>
      </w:hyperlink>
      <w:r w:rsidR="002E63EF">
        <w:rPr>
          <w:rFonts w:ascii="Times New Roman" w:hAnsi="Times New Roman" w:cs="Times New Roman"/>
          <w:sz w:val="28"/>
          <w:szCs w:val="28"/>
        </w:rPr>
        <w:t xml:space="preserve"> </w:t>
      </w:r>
      <w:r w:rsidR="002E63EF" w:rsidRPr="002C60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63EF" w:rsidRDefault="00D239BA" w:rsidP="0063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7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57F4">
        <w:rPr>
          <w:rFonts w:ascii="Times New Roman" w:hAnsi="Times New Roman" w:cs="Times New Roman"/>
          <w:sz w:val="28"/>
          <w:szCs w:val="28"/>
        </w:rPr>
        <w:t>- пройти входное тестирование</w:t>
      </w:r>
      <w:r w:rsidR="002E63EF">
        <w:rPr>
          <w:rFonts w:ascii="Times New Roman" w:hAnsi="Times New Roman" w:cs="Times New Roman"/>
          <w:sz w:val="28"/>
          <w:szCs w:val="28"/>
        </w:rPr>
        <w:t xml:space="preserve"> (ссылка будет</w:t>
      </w:r>
      <w:proofErr w:type="gramEnd"/>
    </w:p>
    <w:p w:rsidR="00D239BA" w:rsidRPr="006357F4" w:rsidRDefault="002E63EF" w:rsidP="0063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письме)</w:t>
      </w:r>
    </w:p>
    <w:p w:rsidR="002E63EF" w:rsidRDefault="00D239BA" w:rsidP="0063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7F4">
        <w:rPr>
          <w:rFonts w:ascii="Times New Roman" w:hAnsi="Times New Roman" w:cs="Times New Roman"/>
          <w:sz w:val="28"/>
          <w:szCs w:val="28"/>
        </w:rPr>
        <w:tab/>
        <w:t xml:space="preserve">- получить </w:t>
      </w:r>
      <w:r w:rsidR="002E63EF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Pr="006357F4">
        <w:rPr>
          <w:rFonts w:ascii="Times New Roman" w:hAnsi="Times New Roman" w:cs="Times New Roman"/>
          <w:sz w:val="28"/>
          <w:szCs w:val="28"/>
        </w:rPr>
        <w:t xml:space="preserve">приглашение </w:t>
      </w:r>
    </w:p>
    <w:p w:rsidR="00D239BA" w:rsidRDefault="00D239BA" w:rsidP="0063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7F4">
        <w:rPr>
          <w:rFonts w:ascii="Times New Roman" w:hAnsi="Times New Roman" w:cs="Times New Roman"/>
          <w:sz w:val="28"/>
          <w:szCs w:val="28"/>
        </w:rPr>
        <w:t>от куратора</w:t>
      </w:r>
      <w:r w:rsidR="002E63E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F2E1D" w:rsidRPr="006357F4" w:rsidRDefault="00EF2E1D" w:rsidP="0063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607" w:rsidRDefault="00D239BA" w:rsidP="006357F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b/>
          <w:i/>
          <w:color w:val="FF0000"/>
          <w:sz w:val="32"/>
          <w:szCs w:val="32"/>
          <w:lang w:eastAsia="ru-RU" w:bidi="ru-RU"/>
        </w:rPr>
      </w:pPr>
      <w:r w:rsidRPr="002E0607">
        <w:rPr>
          <w:rFonts w:ascii="Times New Roman" w:eastAsia="Georgia" w:hAnsi="Times New Roman" w:cs="Times New Roman"/>
          <w:b/>
          <w:i/>
          <w:color w:val="FF0000"/>
          <w:sz w:val="32"/>
          <w:szCs w:val="32"/>
          <w:lang w:eastAsia="ru-RU" w:bidi="ru-RU"/>
        </w:rPr>
        <w:t xml:space="preserve">По окончании Международной школы </w:t>
      </w:r>
    </w:p>
    <w:p w:rsidR="00D239BA" w:rsidRPr="002E0607" w:rsidRDefault="00D239BA" w:rsidP="006357F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b/>
          <w:i/>
          <w:color w:val="FF0000"/>
          <w:sz w:val="32"/>
          <w:szCs w:val="32"/>
          <w:lang w:eastAsia="ru-RU" w:bidi="ru-RU"/>
        </w:rPr>
      </w:pPr>
      <w:r w:rsidRPr="002E0607">
        <w:rPr>
          <w:rFonts w:ascii="Times New Roman" w:eastAsia="Georgia" w:hAnsi="Times New Roman" w:cs="Times New Roman"/>
          <w:b/>
          <w:i/>
          <w:color w:val="FF0000"/>
          <w:sz w:val="32"/>
          <w:szCs w:val="32"/>
          <w:lang w:eastAsia="ru-RU" w:bidi="ru-RU"/>
        </w:rPr>
        <w:t>участникам выдаётся сертификат</w:t>
      </w:r>
    </w:p>
    <w:p w:rsidR="00D239BA" w:rsidRPr="006357F4" w:rsidRDefault="00D239BA" w:rsidP="002E0607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b/>
          <w:i/>
          <w:sz w:val="28"/>
          <w:szCs w:val="28"/>
          <w:lang w:eastAsia="ru-RU" w:bidi="ru-RU"/>
        </w:rPr>
      </w:pPr>
      <w:r w:rsidRPr="006357F4">
        <w:rPr>
          <w:rFonts w:ascii="Times New Roman" w:eastAsia="Georgia" w:hAnsi="Times New Roman" w:cs="Times New Roman"/>
          <w:b/>
          <w:i/>
          <w:sz w:val="28"/>
          <w:szCs w:val="28"/>
          <w:lang w:eastAsia="ru-RU" w:bidi="ru-RU"/>
        </w:rPr>
        <w:t>Вас ждёт незабываемое обучение в Гродно!</w:t>
      </w:r>
    </w:p>
    <w:p w:rsidR="00D239BA" w:rsidRPr="006357F4" w:rsidRDefault="00D239BA" w:rsidP="006357F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sz w:val="28"/>
          <w:szCs w:val="28"/>
          <w:lang w:eastAsia="ru-RU" w:bidi="ru-RU"/>
        </w:rPr>
      </w:pPr>
    </w:p>
    <w:p w:rsidR="00D239BA" w:rsidRPr="006357F4" w:rsidRDefault="00D239BA" w:rsidP="006357F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</w:pPr>
      <w:r w:rsidRPr="006357F4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Организаторы:</w:t>
      </w:r>
    </w:p>
    <w:p w:rsidR="00D239BA" w:rsidRPr="006357F4" w:rsidRDefault="00D239BA" w:rsidP="00635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</w:pPr>
      <w:r w:rsidRPr="006357F4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Кафедра международного бизнеса и маркетинга Гродненского государственного университета имени Янки Купалы,</w:t>
      </w:r>
      <w:r w:rsidRPr="006357F4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D239BA" w:rsidRPr="006357F4" w:rsidRDefault="00D239BA" w:rsidP="006357F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sz w:val="28"/>
          <w:szCs w:val="28"/>
          <w:lang w:val="en-US" w:eastAsia="ru-RU" w:bidi="ru-RU"/>
        </w:rPr>
      </w:pPr>
      <w:r w:rsidRPr="006357F4">
        <w:rPr>
          <w:rFonts w:ascii="Times New Roman" w:eastAsia="Georgia" w:hAnsi="Times New Roman" w:cs="Times New Roman"/>
          <w:b/>
          <w:sz w:val="28"/>
          <w:szCs w:val="28"/>
          <w:lang w:val="pl-PL" w:eastAsia="ru-RU" w:bidi="ru-RU"/>
        </w:rPr>
        <w:t xml:space="preserve">e-mail: </w:t>
      </w:r>
      <w:r w:rsidRPr="006357F4"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  <w:t>kaf_komde@grsu.by</w:t>
      </w:r>
    </w:p>
    <w:p w:rsidR="00D239BA" w:rsidRPr="006357F4" w:rsidRDefault="00D239BA" w:rsidP="006357F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sz w:val="28"/>
          <w:szCs w:val="28"/>
          <w:lang w:val="pl-PL" w:eastAsia="ru-RU" w:bidi="ru-RU"/>
        </w:rPr>
      </w:pPr>
      <w:r w:rsidRPr="006357F4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Тел. </w:t>
      </w:r>
      <w:proofErr w:type="spellStart"/>
      <w:r w:rsidRPr="006357F4">
        <w:rPr>
          <w:rFonts w:ascii="Times New Roman" w:eastAsia="Georgia" w:hAnsi="Times New Roman" w:cs="Times New Roman"/>
          <w:sz w:val="28"/>
          <w:szCs w:val="28"/>
          <w:lang w:val="en-US" w:eastAsia="ru-RU" w:bidi="ru-RU"/>
        </w:rPr>
        <w:t>Viber</w:t>
      </w:r>
      <w:proofErr w:type="spellEnd"/>
      <w:r w:rsidRPr="006357F4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: +375 152 620574 </w:t>
      </w:r>
    </w:p>
    <w:p w:rsidR="00D239BA" w:rsidRPr="006357F4" w:rsidRDefault="002E0607" w:rsidP="006357F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</w:pPr>
      <w:r w:rsidRPr="006357F4">
        <w:rPr>
          <w:rFonts w:ascii="Times New Roman" w:eastAsia="Georgi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03776ECB" wp14:editId="17E20377">
            <wp:simplePos x="0" y="0"/>
            <wp:positionH relativeFrom="column">
              <wp:posOffset>4896485</wp:posOffset>
            </wp:positionH>
            <wp:positionV relativeFrom="paragraph">
              <wp:posOffset>100330</wp:posOffset>
            </wp:positionV>
            <wp:extent cx="1033780" cy="13208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57F4">
        <w:rPr>
          <w:rFonts w:ascii="Times New Roman" w:eastAsia="Georg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FFE8359" wp14:editId="7201C79E">
            <wp:simplePos x="0" y="0"/>
            <wp:positionH relativeFrom="column">
              <wp:posOffset>3744145</wp:posOffset>
            </wp:positionH>
            <wp:positionV relativeFrom="paragraph">
              <wp:posOffset>101247</wp:posOffset>
            </wp:positionV>
            <wp:extent cx="1033780" cy="132334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39BA" w:rsidRPr="006357F4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Заместитель декана по научной работе</w:t>
      </w:r>
    </w:p>
    <w:p w:rsidR="00D239BA" w:rsidRPr="006357F4" w:rsidRDefault="00D239BA" w:rsidP="006357F4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</w:pPr>
      <w:proofErr w:type="spellStart"/>
      <w:r w:rsidRPr="006357F4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Витун</w:t>
      </w:r>
      <w:proofErr w:type="spellEnd"/>
      <w:r w:rsidRPr="006357F4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 xml:space="preserve"> Светлана </w:t>
      </w:r>
      <w:proofErr w:type="spellStart"/>
      <w:r w:rsidRPr="006357F4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Емельяновна</w:t>
      </w:r>
      <w:proofErr w:type="spellEnd"/>
    </w:p>
    <w:p w:rsidR="00D239BA" w:rsidRPr="002E63EF" w:rsidRDefault="00D239BA" w:rsidP="00635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</w:pPr>
      <w:proofErr w:type="gramStart"/>
      <w:r w:rsidRPr="006357F4"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  <w:t>e</w:t>
      </w:r>
      <w:r w:rsidRPr="002E63EF"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  <w:t>-</w:t>
      </w:r>
      <w:r w:rsidRPr="006357F4"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  <w:t>mail</w:t>
      </w:r>
      <w:proofErr w:type="gramEnd"/>
      <w:r w:rsidRPr="002E63EF"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  <w:t xml:space="preserve">: </w:t>
      </w:r>
      <w:r w:rsidRPr="006357F4"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  <w:t>s</w:t>
      </w:r>
      <w:r w:rsidRPr="002E63EF"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  <w:t>.</w:t>
      </w:r>
      <w:r w:rsidRPr="006357F4"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  <w:t>vitun</w:t>
      </w:r>
      <w:r w:rsidRPr="002E63EF"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  <w:t>@</w:t>
      </w:r>
      <w:r w:rsidRPr="006357F4"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  <w:t>grsu</w:t>
      </w:r>
      <w:r w:rsidRPr="002E63EF"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  <w:t>.</w:t>
      </w:r>
      <w:r w:rsidRPr="006357F4"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  <w:t>by</w:t>
      </w:r>
    </w:p>
    <w:p w:rsidR="00121FAA" w:rsidRPr="00043292" w:rsidRDefault="00F5044E" w:rsidP="00121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з</w:t>
      </w:r>
      <w:r w:rsidR="00D239BA" w:rsidRPr="00043292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аведующ</w:t>
      </w:r>
      <w:r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ий</w:t>
      </w:r>
      <w:r w:rsidR="00D239BA" w:rsidRPr="00043292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 xml:space="preserve"> кафедрой </w:t>
      </w:r>
      <w:proofErr w:type="spellStart"/>
      <w:r w:rsidR="00D239BA" w:rsidRPr="00043292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МБиМ</w:t>
      </w:r>
      <w:proofErr w:type="spellEnd"/>
    </w:p>
    <w:p w:rsidR="00D239BA" w:rsidRPr="00043292" w:rsidRDefault="00D239BA" w:rsidP="00121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</w:pPr>
      <w:proofErr w:type="spellStart"/>
      <w:r w:rsidRPr="00043292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>Чигрина</w:t>
      </w:r>
      <w:proofErr w:type="spellEnd"/>
      <w:r w:rsidR="002E0607" w:rsidRPr="00043292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 xml:space="preserve"> Анастасия Игоревна</w:t>
      </w:r>
    </w:p>
    <w:p w:rsidR="00D239BA" w:rsidRPr="002E63EF" w:rsidRDefault="00D239BA" w:rsidP="00121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</w:pPr>
      <w:proofErr w:type="gramStart"/>
      <w:r w:rsidRPr="00043292">
        <w:rPr>
          <w:rFonts w:ascii="Times New Roman" w:eastAsia="Georgia" w:hAnsi="Times New Roman" w:cs="Times New Roman"/>
          <w:b/>
          <w:sz w:val="28"/>
          <w:szCs w:val="28"/>
          <w:lang w:val="en-GB" w:eastAsia="ru-RU" w:bidi="ru-RU"/>
        </w:rPr>
        <w:t>e</w:t>
      </w:r>
      <w:r w:rsidRPr="00043292"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  <w:t>-</w:t>
      </w:r>
      <w:r w:rsidRPr="00043292">
        <w:rPr>
          <w:rFonts w:ascii="Times New Roman" w:eastAsia="Georgia" w:hAnsi="Times New Roman" w:cs="Times New Roman"/>
          <w:b/>
          <w:sz w:val="28"/>
          <w:szCs w:val="28"/>
          <w:lang w:val="en-GB" w:eastAsia="ru-RU" w:bidi="ru-RU"/>
        </w:rPr>
        <w:t>mail</w:t>
      </w:r>
      <w:proofErr w:type="gramEnd"/>
      <w:r w:rsidRPr="00043292"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  <w:t>:</w:t>
      </w:r>
      <w:r w:rsidR="003036A1" w:rsidRPr="00043292">
        <w:rPr>
          <w:rFonts w:ascii="Times New Roman" w:eastAsia="Georgia" w:hAnsi="Times New Roman" w:cs="Times New Roman"/>
          <w:b/>
          <w:sz w:val="28"/>
          <w:szCs w:val="28"/>
          <w:lang w:val="en-US" w:eastAsia="ru-RU" w:bidi="ru-RU"/>
        </w:rPr>
        <w:t xml:space="preserve"> </w:t>
      </w:r>
      <w:hyperlink r:id="rId15" w:history="1">
        <w:r w:rsidR="00F5044E" w:rsidRPr="006706D1">
          <w:rPr>
            <w:rStyle w:val="a6"/>
            <w:rFonts w:ascii="Times New Roman" w:eastAsia="Georgia" w:hAnsi="Times New Roman" w:cs="Times New Roman"/>
            <w:b/>
            <w:sz w:val="28"/>
            <w:szCs w:val="28"/>
            <w:lang w:val="en-GB" w:eastAsia="ru-RU" w:bidi="ru-RU"/>
          </w:rPr>
          <w:t>chigrina</w:t>
        </w:r>
        <w:r w:rsidR="00F5044E" w:rsidRPr="006706D1">
          <w:rPr>
            <w:rStyle w:val="a6"/>
            <w:rFonts w:ascii="Times New Roman" w:eastAsia="Georgia" w:hAnsi="Times New Roman" w:cs="Times New Roman"/>
            <w:b/>
            <w:sz w:val="28"/>
            <w:szCs w:val="28"/>
            <w:lang w:val="en-US" w:eastAsia="ru-RU" w:bidi="ru-RU"/>
          </w:rPr>
          <w:t>_</w:t>
        </w:r>
        <w:r w:rsidR="00F5044E" w:rsidRPr="006706D1">
          <w:rPr>
            <w:rStyle w:val="a6"/>
            <w:rFonts w:ascii="Times New Roman" w:eastAsia="Georgia" w:hAnsi="Times New Roman" w:cs="Times New Roman"/>
            <w:b/>
            <w:sz w:val="28"/>
            <w:szCs w:val="28"/>
            <w:lang w:val="en-GB" w:eastAsia="ru-RU" w:bidi="ru-RU"/>
          </w:rPr>
          <w:t>ai</w:t>
        </w:r>
        <w:r w:rsidR="00F5044E" w:rsidRPr="006706D1">
          <w:rPr>
            <w:rStyle w:val="a6"/>
            <w:rFonts w:ascii="Times New Roman" w:eastAsia="Georgia" w:hAnsi="Times New Roman" w:cs="Times New Roman"/>
            <w:b/>
            <w:sz w:val="28"/>
            <w:szCs w:val="28"/>
            <w:lang w:val="en-US" w:eastAsia="ru-RU" w:bidi="ru-RU"/>
          </w:rPr>
          <w:t>@</w:t>
        </w:r>
        <w:r w:rsidR="00F5044E" w:rsidRPr="006706D1">
          <w:rPr>
            <w:rStyle w:val="a6"/>
            <w:rFonts w:ascii="Times New Roman" w:eastAsia="Georgia" w:hAnsi="Times New Roman" w:cs="Times New Roman"/>
            <w:b/>
            <w:sz w:val="28"/>
            <w:szCs w:val="28"/>
            <w:lang w:val="en-GB" w:eastAsia="ru-RU" w:bidi="ru-RU"/>
          </w:rPr>
          <w:t>grsu</w:t>
        </w:r>
        <w:r w:rsidR="00F5044E" w:rsidRPr="006706D1">
          <w:rPr>
            <w:rStyle w:val="a6"/>
            <w:rFonts w:ascii="Times New Roman" w:eastAsia="Georgia" w:hAnsi="Times New Roman" w:cs="Times New Roman"/>
            <w:b/>
            <w:sz w:val="28"/>
            <w:szCs w:val="28"/>
            <w:lang w:val="en-US" w:eastAsia="ru-RU" w:bidi="ru-RU"/>
          </w:rPr>
          <w:t>.</w:t>
        </w:r>
        <w:r w:rsidR="00F5044E" w:rsidRPr="006706D1">
          <w:rPr>
            <w:rStyle w:val="a6"/>
            <w:rFonts w:ascii="Times New Roman" w:eastAsia="Georgia" w:hAnsi="Times New Roman" w:cs="Times New Roman"/>
            <w:b/>
            <w:sz w:val="28"/>
            <w:szCs w:val="28"/>
            <w:lang w:val="en-GB" w:eastAsia="ru-RU" w:bidi="ru-RU"/>
          </w:rPr>
          <w:t>by</w:t>
        </w:r>
      </w:hyperlink>
    </w:p>
    <w:p w:rsidR="00F5044E" w:rsidRPr="00F5044E" w:rsidRDefault="00F5044E" w:rsidP="00F5044E">
      <w:pPr>
        <w:widowControl w:val="0"/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</w:pPr>
      <w:r w:rsidRPr="006357F4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Тел. </w:t>
      </w:r>
      <w:proofErr w:type="spellStart"/>
      <w:r w:rsidRPr="006357F4">
        <w:rPr>
          <w:rFonts w:ascii="Times New Roman" w:eastAsia="Georgia" w:hAnsi="Times New Roman" w:cs="Times New Roman"/>
          <w:sz w:val="28"/>
          <w:szCs w:val="28"/>
          <w:lang w:val="en-US" w:eastAsia="ru-RU" w:bidi="ru-RU"/>
        </w:rPr>
        <w:t>Viber</w:t>
      </w:r>
      <w:proofErr w:type="spellEnd"/>
      <w:r w:rsidRPr="006357F4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: +375 </w:t>
      </w:r>
      <w:r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29 6547009</w:t>
      </w:r>
      <w:r w:rsidRPr="006357F4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 xml:space="preserve"> </w:t>
      </w:r>
    </w:p>
    <w:p w:rsidR="00F5044E" w:rsidRPr="00F5044E" w:rsidRDefault="00F5044E" w:rsidP="00121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044E" w:rsidRPr="00F5044E" w:rsidSect="00CF4669">
      <w:footerReference w:type="default" r:id="rId16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08" w:rsidRDefault="00B45008">
      <w:pPr>
        <w:spacing w:after="0" w:line="240" w:lineRule="auto"/>
      </w:pPr>
      <w:r>
        <w:separator/>
      </w:r>
    </w:p>
  </w:endnote>
  <w:endnote w:type="continuationSeparator" w:id="0">
    <w:p w:rsidR="00B45008" w:rsidRDefault="00B4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F2" w:rsidRDefault="00B45008">
    <w:pPr>
      <w:pStyle w:val="a7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05.5pt;margin-top:791.6pt;width:212.5pt;height:16.1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cbsgIAALA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" filled="f" stroked="f">
          <v:textbox style="mso-next-textbox:#Text Box 2" inset="0,0,0,0">
            <w:txbxContent>
              <w:p w:rsidR="00D15DF2" w:rsidRDefault="00D239BA">
                <w:pPr>
                  <w:spacing w:before="28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Факультет экономики и управления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50" type="#_x0000_t202" style="position:absolute;margin-left:531.25pt;margin-top:793.4pt;width:9.6pt;height:13.8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4irA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" filled="f" stroked="f">
          <v:textbox style="mso-next-textbox:#Text Box 1" inset="0,0,0,0">
            <w:txbxContent>
              <w:p w:rsidR="00D15DF2" w:rsidRDefault="00D239BA">
                <w:pPr>
                  <w:spacing w:before="28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E63EF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08" w:rsidRDefault="00B45008">
      <w:pPr>
        <w:spacing w:after="0" w:line="240" w:lineRule="auto"/>
      </w:pPr>
      <w:r>
        <w:separator/>
      </w:r>
    </w:p>
  </w:footnote>
  <w:footnote w:type="continuationSeparator" w:id="0">
    <w:p w:rsidR="00B45008" w:rsidRDefault="00B45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CB"/>
    <w:rsid w:val="00043292"/>
    <w:rsid w:val="000A1BC9"/>
    <w:rsid w:val="00121FAA"/>
    <w:rsid w:val="001958F3"/>
    <w:rsid w:val="00201370"/>
    <w:rsid w:val="002C60F7"/>
    <w:rsid w:val="002E0607"/>
    <w:rsid w:val="002E63EF"/>
    <w:rsid w:val="003036A1"/>
    <w:rsid w:val="0032698F"/>
    <w:rsid w:val="003C37BC"/>
    <w:rsid w:val="003E098C"/>
    <w:rsid w:val="003F412B"/>
    <w:rsid w:val="00420071"/>
    <w:rsid w:val="004210E6"/>
    <w:rsid w:val="004F70AC"/>
    <w:rsid w:val="00607602"/>
    <w:rsid w:val="00620F3C"/>
    <w:rsid w:val="006357F4"/>
    <w:rsid w:val="006B4A38"/>
    <w:rsid w:val="006E0DEE"/>
    <w:rsid w:val="00777B04"/>
    <w:rsid w:val="00811761"/>
    <w:rsid w:val="0082303F"/>
    <w:rsid w:val="008A36CB"/>
    <w:rsid w:val="008D29F6"/>
    <w:rsid w:val="008D320C"/>
    <w:rsid w:val="009514F9"/>
    <w:rsid w:val="00A224B0"/>
    <w:rsid w:val="00AB79F6"/>
    <w:rsid w:val="00B45008"/>
    <w:rsid w:val="00B84476"/>
    <w:rsid w:val="00C3798C"/>
    <w:rsid w:val="00C424AB"/>
    <w:rsid w:val="00C84870"/>
    <w:rsid w:val="00CA658D"/>
    <w:rsid w:val="00CE5AB3"/>
    <w:rsid w:val="00CF4669"/>
    <w:rsid w:val="00D03A50"/>
    <w:rsid w:val="00D10B7F"/>
    <w:rsid w:val="00D239BA"/>
    <w:rsid w:val="00D75728"/>
    <w:rsid w:val="00EF2E1D"/>
    <w:rsid w:val="00EF5F2C"/>
    <w:rsid w:val="00F5044E"/>
    <w:rsid w:val="00F54120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6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37B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013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D239B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23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6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C37B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013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D239B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2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m.grsu.b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chigrina_ai@grsu.by" TargetMode="External"/><Relationship Id="rId10" Type="http://schemas.openxmlformats.org/officeDocument/2006/relationships/hyperlink" Target="http://www.fem.grs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su.b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ЧОН КУ</dc:creator>
  <cp:lastModifiedBy>КАРПИЦКАЯ МАРИНА ЕВГЕНЬЕВНА</cp:lastModifiedBy>
  <cp:revision>33</cp:revision>
  <dcterms:created xsi:type="dcterms:W3CDTF">2023-03-02T08:07:00Z</dcterms:created>
  <dcterms:modified xsi:type="dcterms:W3CDTF">2024-01-30T09:44:00Z</dcterms:modified>
</cp:coreProperties>
</file>