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0" w:rsidRPr="00D21E43" w:rsidRDefault="00403322" w:rsidP="00FA3815">
      <w:pPr>
        <w:jc w:val="center"/>
        <w:rPr>
          <w:sz w:val="28"/>
        </w:rPr>
      </w:pPr>
      <w:r w:rsidRPr="00D21E43">
        <w:rPr>
          <w:sz w:val="28"/>
        </w:rPr>
        <w:t xml:space="preserve">ИНФОРМАЦИЯ </w:t>
      </w:r>
    </w:p>
    <w:p w:rsidR="00403322" w:rsidRPr="00D21E43" w:rsidRDefault="00572DB0" w:rsidP="00FA3815">
      <w:pPr>
        <w:jc w:val="center"/>
        <w:rPr>
          <w:sz w:val="28"/>
        </w:rPr>
      </w:pPr>
      <w:r w:rsidRPr="00D21E43">
        <w:rPr>
          <w:sz w:val="28"/>
        </w:rPr>
        <w:t>о</w:t>
      </w:r>
      <w:r w:rsidR="00364D95">
        <w:rPr>
          <w:sz w:val="28"/>
        </w:rPr>
        <w:t xml:space="preserve"> научных и/или научно-технических мероприятиях</w:t>
      </w:r>
      <w:r w:rsidR="00403322" w:rsidRPr="00D21E43">
        <w:rPr>
          <w:sz w:val="28"/>
        </w:rPr>
        <w:t xml:space="preserve">, </w:t>
      </w:r>
    </w:p>
    <w:p w:rsidR="00403322" w:rsidRPr="00D21E43" w:rsidRDefault="00364D95" w:rsidP="00FA3815">
      <w:pPr>
        <w:jc w:val="center"/>
        <w:rPr>
          <w:sz w:val="28"/>
        </w:rPr>
      </w:pPr>
      <w:proofErr w:type="gramStart"/>
      <w:r>
        <w:rPr>
          <w:sz w:val="28"/>
        </w:rPr>
        <w:t>планируемых</w:t>
      </w:r>
      <w:proofErr w:type="gramEnd"/>
      <w:r w:rsidR="00403322" w:rsidRPr="00D21E43">
        <w:rPr>
          <w:sz w:val="28"/>
        </w:rPr>
        <w:t xml:space="preserve"> факультетом экономики и управления </w:t>
      </w:r>
    </w:p>
    <w:p w:rsidR="00403322" w:rsidRPr="00D21E43" w:rsidRDefault="00B83D68" w:rsidP="00FA3815">
      <w:pPr>
        <w:jc w:val="center"/>
        <w:rPr>
          <w:sz w:val="28"/>
        </w:rPr>
      </w:pPr>
      <w:r>
        <w:rPr>
          <w:sz w:val="28"/>
        </w:rPr>
        <w:t>на 2022-2023</w:t>
      </w:r>
      <w:r w:rsidR="006F5755">
        <w:rPr>
          <w:sz w:val="28"/>
        </w:rPr>
        <w:t xml:space="preserve"> уч.</w:t>
      </w:r>
      <w:r w:rsidR="00403322" w:rsidRPr="00D21E43">
        <w:rPr>
          <w:sz w:val="28"/>
        </w:rPr>
        <w:t xml:space="preserve"> год</w:t>
      </w:r>
    </w:p>
    <w:p w:rsidR="00FA3815" w:rsidRDefault="00FA3815" w:rsidP="00FA3815">
      <w:pPr>
        <w:jc w:val="center"/>
        <w:rPr>
          <w:sz w:val="24"/>
        </w:rPr>
      </w:pPr>
    </w:p>
    <w:p w:rsidR="00403322" w:rsidRPr="00C702BB" w:rsidRDefault="00403322" w:rsidP="00403322">
      <w:pPr>
        <w:rPr>
          <w:b w:val="0"/>
          <w:i/>
          <w:sz w:val="28"/>
          <w:szCs w:val="28"/>
        </w:rPr>
      </w:pPr>
    </w:p>
    <w:tbl>
      <w:tblPr>
        <w:tblStyle w:val="ab"/>
        <w:tblW w:w="10415" w:type="dxa"/>
        <w:tblInd w:w="-743" w:type="dxa"/>
        <w:tblLook w:val="04A0" w:firstRow="1" w:lastRow="0" w:firstColumn="1" w:lastColumn="0" w:noHBand="0" w:noVBand="1"/>
      </w:tblPr>
      <w:tblGrid>
        <w:gridCol w:w="784"/>
        <w:gridCol w:w="6283"/>
        <w:gridCol w:w="3348"/>
      </w:tblGrid>
      <w:tr w:rsidR="00AB64C2" w:rsidRPr="00F17FAC" w:rsidTr="007F4E5F">
        <w:trPr>
          <w:trHeight w:val="1256"/>
        </w:trPr>
        <w:tc>
          <w:tcPr>
            <w:tcW w:w="784" w:type="dxa"/>
            <w:vAlign w:val="center"/>
          </w:tcPr>
          <w:p w:rsidR="00AB64C2" w:rsidRPr="000719A4" w:rsidRDefault="00AB64C2" w:rsidP="007F4E5F">
            <w:pPr>
              <w:jc w:val="center"/>
              <w:rPr>
                <w:sz w:val="26"/>
                <w:szCs w:val="26"/>
              </w:rPr>
            </w:pPr>
            <w:r w:rsidRPr="000719A4">
              <w:rPr>
                <w:sz w:val="26"/>
                <w:szCs w:val="26"/>
              </w:rPr>
              <w:t xml:space="preserve">№ </w:t>
            </w:r>
            <w:proofErr w:type="gramStart"/>
            <w:r w:rsidRPr="000719A4">
              <w:rPr>
                <w:sz w:val="26"/>
                <w:szCs w:val="26"/>
              </w:rPr>
              <w:t>п</w:t>
            </w:r>
            <w:proofErr w:type="gramEnd"/>
            <w:r w:rsidRPr="000719A4">
              <w:rPr>
                <w:sz w:val="26"/>
                <w:szCs w:val="26"/>
              </w:rPr>
              <w:t>/п</w:t>
            </w:r>
          </w:p>
        </w:tc>
        <w:tc>
          <w:tcPr>
            <w:tcW w:w="6283" w:type="dxa"/>
            <w:vAlign w:val="center"/>
          </w:tcPr>
          <w:p w:rsidR="00AB64C2" w:rsidRPr="000719A4" w:rsidRDefault="00AB64C2" w:rsidP="00F17FAC">
            <w:pPr>
              <w:jc w:val="center"/>
              <w:rPr>
                <w:sz w:val="26"/>
                <w:szCs w:val="26"/>
              </w:rPr>
            </w:pPr>
            <w:r w:rsidRPr="000719A4">
              <w:rPr>
                <w:sz w:val="26"/>
                <w:szCs w:val="26"/>
              </w:rPr>
              <w:t>Наименование темы, вид мероприятия (конгресс, симпозиум, конференция, совещани</w:t>
            </w:r>
            <w:bookmarkStart w:id="0" w:name="_GoBack"/>
            <w:bookmarkEnd w:id="0"/>
            <w:r w:rsidRPr="000719A4">
              <w:rPr>
                <w:sz w:val="26"/>
                <w:szCs w:val="26"/>
              </w:rPr>
              <w:t>е, семинар)</w:t>
            </w:r>
          </w:p>
        </w:tc>
        <w:tc>
          <w:tcPr>
            <w:tcW w:w="3348" w:type="dxa"/>
            <w:vAlign w:val="center"/>
          </w:tcPr>
          <w:p w:rsidR="00AB64C2" w:rsidRPr="000719A4" w:rsidRDefault="00AB64C2" w:rsidP="00F17FAC">
            <w:pPr>
              <w:jc w:val="center"/>
              <w:rPr>
                <w:sz w:val="26"/>
                <w:szCs w:val="26"/>
              </w:rPr>
            </w:pPr>
            <w:r w:rsidRPr="000719A4">
              <w:rPr>
                <w:sz w:val="26"/>
                <w:szCs w:val="26"/>
              </w:rPr>
              <w:t>Место и срок проведения</w:t>
            </w:r>
          </w:p>
        </w:tc>
      </w:tr>
      <w:tr w:rsidR="00AB64C2" w:rsidRPr="00F17FAC" w:rsidTr="00AB64C2">
        <w:trPr>
          <w:trHeight w:val="1027"/>
        </w:trPr>
        <w:tc>
          <w:tcPr>
            <w:tcW w:w="784" w:type="dxa"/>
            <w:vAlign w:val="center"/>
          </w:tcPr>
          <w:p w:rsidR="00AB64C2" w:rsidRDefault="00AB64C2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283" w:type="dxa"/>
            <w:vAlign w:val="center"/>
          </w:tcPr>
          <w:p w:rsidR="00F96EE6" w:rsidRDefault="00AB64C2" w:rsidP="00F96EE6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XVII</w:t>
            </w:r>
            <w:r>
              <w:rPr>
                <w:b w:val="0"/>
                <w:sz w:val="26"/>
                <w:szCs w:val="26"/>
              </w:rPr>
              <w:t>I</w:t>
            </w:r>
            <w:r>
              <w:rPr>
                <w:b w:val="0"/>
                <w:sz w:val="26"/>
                <w:szCs w:val="26"/>
              </w:rPr>
              <w:t xml:space="preserve"> Международная научная </w:t>
            </w:r>
            <w:r w:rsidRPr="0070056D">
              <w:rPr>
                <w:b w:val="0"/>
                <w:sz w:val="26"/>
                <w:szCs w:val="26"/>
              </w:rPr>
              <w:t>конференция студентов, магистрантов и</w:t>
            </w:r>
            <w:r w:rsidR="00F96EE6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аспирантов </w:t>
            </w:r>
          </w:p>
          <w:p w:rsidR="00AB64C2" w:rsidRPr="0070056D" w:rsidRDefault="00AB64C2" w:rsidP="00F96EE6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НИРС ФЭУ-2023</w:t>
            </w:r>
          </w:p>
          <w:p w:rsidR="00AB64C2" w:rsidRPr="00F96EE6" w:rsidRDefault="00AB64C2" w:rsidP="00F96EE6">
            <w:pPr>
              <w:jc w:val="center"/>
              <w:rPr>
                <w:b w:val="0"/>
                <w:sz w:val="26"/>
                <w:szCs w:val="26"/>
              </w:rPr>
            </w:pPr>
            <w:r w:rsidRPr="0070056D">
              <w:rPr>
                <w:b w:val="0"/>
                <w:sz w:val="26"/>
                <w:szCs w:val="26"/>
              </w:rPr>
              <w:t>«ЭКОНОМИКА И УПРАВЛЕНИЕ XXI ВЕКА»</w:t>
            </w:r>
          </w:p>
        </w:tc>
        <w:tc>
          <w:tcPr>
            <w:tcW w:w="3348" w:type="dxa"/>
            <w:vAlign w:val="center"/>
          </w:tcPr>
          <w:p w:rsidR="00AB64C2" w:rsidRDefault="00AB64C2" w:rsidP="007005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6-7 апреля </w:t>
            </w:r>
          </w:p>
          <w:p w:rsidR="00AB64C2" w:rsidRPr="0070056D" w:rsidRDefault="00AB64C2" w:rsidP="007005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2023 г.</w:t>
            </w:r>
            <w:r w:rsidRPr="0070056D">
              <w:rPr>
                <w:b w:val="0"/>
                <w:sz w:val="26"/>
                <w:szCs w:val="26"/>
              </w:rPr>
              <w:t xml:space="preserve">, </w:t>
            </w:r>
          </w:p>
          <w:p w:rsidR="00AB64C2" w:rsidRPr="006F5755" w:rsidRDefault="00AB64C2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8F323C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8F323C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8F323C">
              <w:rPr>
                <w:b w:val="0"/>
                <w:sz w:val="26"/>
                <w:szCs w:val="26"/>
              </w:rPr>
              <w:t>, 23</w:t>
            </w:r>
          </w:p>
        </w:tc>
      </w:tr>
      <w:tr w:rsidR="00AB64C2" w:rsidRPr="008F323C" w:rsidTr="00AB64C2">
        <w:trPr>
          <w:trHeight w:val="1027"/>
        </w:trPr>
        <w:tc>
          <w:tcPr>
            <w:tcW w:w="784" w:type="dxa"/>
            <w:vAlign w:val="center"/>
          </w:tcPr>
          <w:p w:rsidR="00AB64C2" w:rsidRDefault="00AB64C2" w:rsidP="00275E73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283" w:type="dxa"/>
            <w:vAlign w:val="center"/>
          </w:tcPr>
          <w:p w:rsidR="00F96EE6" w:rsidRDefault="00AB64C2" w:rsidP="00C752A3">
            <w:pPr>
              <w:jc w:val="center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Х</w:t>
            </w:r>
            <w:proofErr w:type="gramEnd"/>
            <w:r>
              <w:rPr>
                <w:b w:val="0"/>
                <w:sz w:val="26"/>
                <w:szCs w:val="26"/>
              </w:rPr>
              <w:t>I</w:t>
            </w:r>
            <w:r>
              <w:rPr>
                <w:b w:val="0"/>
                <w:sz w:val="26"/>
                <w:szCs w:val="26"/>
              </w:rPr>
              <w:t>I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EA14B2">
              <w:rPr>
                <w:b w:val="0"/>
                <w:sz w:val="26"/>
                <w:szCs w:val="26"/>
              </w:rPr>
              <w:t>Международная научно-практическая</w:t>
            </w:r>
            <w:r w:rsidR="00C752A3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конференция</w:t>
            </w:r>
          </w:p>
          <w:p w:rsidR="00AB64C2" w:rsidRPr="00EA14B2" w:rsidRDefault="00AB64C2" w:rsidP="00F96EE6">
            <w:pPr>
              <w:jc w:val="center"/>
              <w:rPr>
                <w:b w:val="0"/>
                <w:sz w:val="26"/>
                <w:szCs w:val="26"/>
              </w:rPr>
            </w:pPr>
            <w:r w:rsidRPr="00EA14B2">
              <w:rPr>
                <w:b w:val="0"/>
                <w:sz w:val="26"/>
                <w:szCs w:val="26"/>
              </w:rPr>
              <w:t>«ПРОБЛЕМЫ</w:t>
            </w:r>
            <w:r w:rsidR="00F96EE6">
              <w:rPr>
                <w:b w:val="0"/>
                <w:sz w:val="26"/>
                <w:szCs w:val="26"/>
              </w:rPr>
              <w:t xml:space="preserve"> </w:t>
            </w:r>
            <w:r w:rsidRPr="00EA14B2">
              <w:rPr>
                <w:b w:val="0"/>
                <w:sz w:val="26"/>
                <w:szCs w:val="26"/>
              </w:rPr>
              <w:t>СОВРЕМЕННОЙ ЭКОНОМИКИ:</w:t>
            </w:r>
            <w:r w:rsidR="00F96EE6">
              <w:rPr>
                <w:b w:val="0"/>
                <w:sz w:val="26"/>
                <w:szCs w:val="26"/>
              </w:rPr>
              <w:t xml:space="preserve"> </w:t>
            </w:r>
            <w:r w:rsidRPr="00EA14B2">
              <w:rPr>
                <w:b w:val="0"/>
                <w:sz w:val="26"/>
                <w:szCs w:val="26"/>
              </w:rPr>
              <w:t>ГЛОБАЛЬНЫЙ, НАЦИОНАЛЬНЫЙ</w:t>
            </w:r>
          </w:p>
          <w:p w:rsidR="00AB64C2" w:rsidRPr="00A3315F" w:rsidRDefault="00AB64C2" w:rsidP="00F96EE6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  <w:r w:rsidRPr="00EA14B2">
              <w:rPr>
                <w:b w:val="0"/>
                <w:sz w:val="26"/>
                <w:szCs w:val="26"/>
              </w:rPr>
              <w:t>И РЕГИОНАЛЬНЫЙ КОНТЕКСТ»</w:t>
            </w:r>
          </w:p>
        </w:tc>
        <w:tc>
          <w:tcPr>
            <w:tcW w:w="3348" w:type="dxa"/>
            <w:vAlign w:val="center"/>
          </w:tcPr>
          <w:p w:rsidR="00AB64C2" w:rsidRDefault="00AB64C2" w:rsidP="0014149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25-26</w:t>
            </w:r>
            <w:r w:rsidRPr="00EA14B2">
              <w:rPr>
                <w:b w:val="0"/>
                <w:sz w:val="26"/>
                <w:szCs w:val="26"/>
              </w:rPr>
              <w:t xml:space="preserve"> мая</w:t>
            </w:r>
          </w:p>
          <w:p w:rsidR="00AB64C2" w:rsidRPr="00EA14B2" w:rsidRDefault="00AB64C2" w:rsidP="00EA14B2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2023</w:t>
            </w:r>
            <w:r w:rsidRPr="00EA14B2">
              <w:rPr>
                <w:b w:val="0"/>
                <w:sz w:val="26"/>
                <w:szCs w:val="26"/>
              </w:rPr>
              <w:t xml:space="preserve"> г.</w:t>
            </w:r>
            <w:r>
              <w:rPr>
                <w:b w:val="0"/>
                <w:sz w:val="26"/>
                <w:szCs w:val="26"/>
              </w:rPr>
              <w:t>,</w:t>
            </w:r>
          </w:p>
          <w:p w:rsidR="00AB64C2" w:rsidRPr="008F323C" w:rsidRDefault="00AB64C2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8F323C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8F323C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8F323C">
              <w:rPr>
                <w:b w:val="0"/>
                <w:sz w:val="26"/>
                <w:szCs w:val="26"/>
              </w:rPr>
              <w:t>, 23</w:t>
            </w:r>
          </w:p>
        </w:tc>
      </w:tr>
    </w:tbl>
    <w:p w:rsidR="00403322" w:rsidRPr="008F323C" w:rsidRDefault="00403322" w:rsidP="00FA3815">
      <w:pPr>
        <w:jc w:val="center"/>
        <w:rPr>
          <w:sz w:val="24"/>
          <w:szCs w:val="24"/>
        </w:rPr>
      </w:pPr>
    </w:p>
    <w:p w:rsidR="003B0024" w:rsidRPr="008F323C" w:rsidRDefault="003B0024" w:rsidP="00FA3815">
      <w:pPr>
        <w:jc w:val="center"/>
        <w:rPr>
          <w:sz w:val="24"/>
        </w:rPr>
      </w:pPr>
    </w:p>
    <w:sectPr w:rsidR="003B0024" w:rsidRPr="008F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15"/>
    <w:rsid w:val="00017B9D"/>
    <w:rsid w:val="00060DBF"/>
    <w:rsid w:val="000719A4"/>
    <w:rsid w:val="00094871"/>
    <w:rsid w:val="000A233A"/>
    <w:rsid w:val="000E71BF"/>
    <w:rsid w:val="00141491"/>
    <w:rsid w:val="00166E0D"/>
    <w:rsid w:val="001B113B"/>
    <w:rsid w:val="002321BD"/>
    <w:rsid w:val="00275E73"/>
    <w:rsid w:val="002B46AB"/>
    <w:rsid w:val="00330367"/>
    <w:rsid w:val="00364D95"/>
    <w:rsid w:val="003A3FF7"/>
    <w:rsid w:val="003B0024"/>
    <w:rsid w:val="003B540D"/>
    <w:rsid w:val="00403322"/>
    <w:rsid w:val="00414942"/>
    <w:rsid w:val="004C1978"/>
    <w:rsid w:val="00572DB0"/>
    <w:rsid w:val="005A0360"/>
    <w:rsid w:val="005A1D08"/>
    <w:rsid w:val="00641030"/>
    <w:rsid w:val="00686B86"/>
    <w:rsid w:val="006D356D"/>
    <w:rsid w:val="006E33F5"/>
    <w:rsid w:val="006E45D9"/>
    <w:rsid w:val="006E70D1"/>
    <w:rsid w:val="006F5755"/>
    <w:rsid w:val="0070056D"/>
    <w:rsid w:val="007365E6"/>
    <w:rsid w:val="007D0978"/>
    <w:rsid w:val="007F29A1"/>
    <w:rsid w:val="007F4E5F"/>
    <w:rsid w:val="008F323C"/>
    <w:rsid w:val="00A21293"/>
    <w:rsid w:val="00A3312C"/>
    <w:rsid w:val="00A3315F"/>
    <w:rsid w:val="00A62D66"/>
    <w:rsid w:val="00AB64C2"/>
    <w:rsid w:val="00AE004B"/>
    <w:rsid w:val="00AE0340"/>
    <w:rsid w:val="00B7217A"/>
    <w:rsid w:val="00B83D68"/>
    <w:rsid w:val="00B929F5"/>
    <w:rsid w:val="00BC157F"/>
    <w:rsid w:val="00C60108"/>
    <w:rsid w:val="00C702BB"/>
    <w:rsid w:val="00C752A3"/>
    <w:rsid w:val="00C87442"/>
    <w:rsid w:val="00D21E43"/>
    <w:rsid w:val="00DF254A"/>
    <w:rsid w:val="00E5323B"/>
    <w:rsid w:val="00EA14B2"/>
    <w:rsid w:val="00F17FAC"/>
    <w:rsid w:val="00F96EE6"/>
    <w:rsid w:val="00FA3815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8915-A3FA-4BBC-81D9-73C6DE8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Рыбалко ЕЛИЗАВЕТА ИГОРЕВНА</cp:lastModifiedBy>
  <cp:revision>48</cp:revision>
  <cp:lastPrinted>2022-04-11T10:44:00Z</cp:lastPrinted>
  <dcterms:created xsi:type="dcterms:W3CDTF">2017-10-11T12:01:00Z</dcterms:created>
  <dcterms:modified xsi:type="dcterms:W3CDTF">2022-11-15T07:41:00Z</dcterms:modified>
</cp:coreProperties>
</file>